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14A" w:rsidRDefault="00CA3C62">
      <w:pPr>
        <w:jc w:val="both"/>
      </w:pPr>
      <w:bookmarkStart w:id="0" w:name="_Toc354667357"/>
      <w:bookmarkStart w:id="1" w:name="_Toc354667567"/>
      <w:r>
        <w:rPr>
          <w:rFonts w:ascii="Times New Roman" w:hAnsi="Times New Roman" w:cs="Times New Roman"/>
        </w:rPr>
        <w:t xml:space="preserve">                    </w:t>
      </w:r>
      <w:r w:rsidR="0097014A">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772400" cy="10058400"/>
                    </a:xfrm>
                    <a:prstGeom prst="rect">
                      <a:avLst/>
                    </a:prstGeom>
                  </pic:spPr>
                </pic:pic>
              </a:graphicData>
            </a:graphic>
          </wp:anchor>
        </w:drawing>
      </w:r>
    </w:p>
    <w:p w:rsidR="00CA3C62" w:rsidRPr="00321BD1" w:rsidRDefault="00CA3C62" w:rsidP="007B44BC">
      <w:pPr>
        <w:jc w:val="both"/>
        <w:rPr>
          <w:rFonts w:ascii="Times New Roman" w:hAnsi="Times New Roman" w:cs="Times New Roman"/>
          <w:sz w:val="26"/>
          <w:szCs w:val="26"/>
        </w:rPr>
      </w:pPr>
      <w:bookmarkStart w:id="2" w:name="_GoBack"/>
      <w:bookmarkEnd w:id="2"/>
      <w:r>
        <w:rPr>
          <w:rFonts w:ascii="Times New Roman" w:hAnsi="Times New Roman" w:cs="Times New Roman"/>
        </w:rPr>
        <w:lastRenderedPageBreak/>
        <w:t xml:space="preserve">   </w:t>
      </w:r>
      <w:r w:rsidR="007B44BC" w:rsidRPr="00321BD1">
        <w:rPr>
          <w:rFonts w:ascii="Times New Roman" w:hAnsi="Times New Roman" w:cs="Times New Roman"/>
          <w:sz w:val="26"/>
          <w:szCs w:val="26"/>
        </w:rPr>
        <w:t>Методические указания разработаны  на основе</w:t>
      </w:r>
      <w:r w:rsidRPr="00321BD1">
        <w:rPr>
          <w:rFonts w:ascii="Times New Roman" w:hAnsi="Times New Roman" w:cs="Times New Roman"/>
          <w:sz w:val="26"/>
          <w:szCs w:val="26"/>
        </w:rPr>
        <w:t>:</w:t>
      </w:r>
    </w:p>
    <w:p w:rsidR="00C62EE0" w:rsidRPr="00321BD1" w:rsidRDefault="00CA3C62" w:rsidP="007B44BC">
      <w:pPr>
        <w:jc w:val="both"/>
        <w:rPr>
          <w:rFonts w:ascii="Times New Roman" w:hAnsi="Times New Roman" w:cs="Times New Roman"/>
          <w:sz w:val="26"/>
          <w:szCs w:val="26"/>
        </w:rPr>
      </w:pPr>
      <w:r w:rsidRPr="00321BD1">
        <w:rPr>
          <w:rFonts w:ascii="Times New Roman" w:hAnsi="Times New Roman" w:cs="Times New Roman"/>
          <w:sz w:val="26"/>
          <w:szCs w:val="26"/>
        </w:rPr>
        <w:t>-</w:t>
      </w:r>
      <w:r w:rsidR="007B44BC" w:rsidRPr="00321BD1">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w:t>
      </w:r>
      <w:r w:rsidR="00C62EE0" w:rsidRPr="00321BD1">
        <w:rPr>
          <w:rFonts w:ascii="Times New Roman" w:hAnsi="Times New Roman" w:cs="Times New Roman"/>
          <w:sz w:val="26"/>
          <w:szCs w:val="26"/>
        </w:rPr>
        <w:t>и</w:t>
      </w:r>
      <w:r w:rsidR="007B44BC" w:rsidRPr="00321BD1">
        <w:rPr>
          <w:rFonts w:ascii="Times New Roman" w:hAnsi="Times New Roman" w:cs="Times New Roman"/>
          <w:sz w:val="26"/>
          <w:szCs w:val="26"/>
        </w:rPr>
        <w:t xml:space="preserve"> </w:t>
      </w:r>
      <w:r w:rsidR="00C62EE0" w:rsidRPr="00321BD1">
        <w:rPr>
          <w:rFonts w:ascii="Times New Roman" w:hAnsi="Times New Roman" w:cs="Times New Roman"/>
          <w:sz w:val="26"/>
          <w:szCs w:val="26"/>
        </w:rPr>
        <w:t>15.02.06 Монтаж, техническая эксплуатация и ремонт холодильно-компрессорных и теплонасосных машин и установок (по отраслям)</w:t>
      </w:r>
    </w:p>
    <w:p w:rsidR="007B44BC" w:rsidRPr="00321BD1" w:rsidRDefault="00CA3C62" w:rsidP="00B82265">
      <w:pPr>
        <w:jc w:val="both"/>
        <w:rPr>
          <w:rFonts w:ascii="Times New Roman" w:hAnsi="Times New Roman" w:cs="Times New Roman"/>
          <w:sz w:val="26"/>
          <w:szCs w:val="26"/>
        </w:rPr>
      </w:pPr>
      <w:r w:rsidRPr="00321BD1">
        <w:rPr>
          <w:rFonts w:ascii="Times New Roman" w:hAnsi="Times New Roman" w:cs="Times New Roman"/>
          <w:sz w:val="26"/>
          <w:szCs w:val="26"/>
        </w:rPr>
        <w:t>-</w:t>
      </w:r>
      <w:r w:rsidR="007B44BC" w:rsidRPr="00321BD1">
        <w:rPr>
          <w:rFonts w:ascii="Times New Roman" w:hAnsi="Times New Roman" w:cs="Times New Roman"/>
          <w:sz w:val="26"/>
          <w:szCs w:val="26"/>
        </w:rPr>
        <w:t>основной профессиональной образовательной программы по</w:t>
      </w:r>
      <w:r w:rsidR="00C62EE0" w:rsidRPr="00321BD1">
        <w:rPr>
          <w:rFonts w:ascii="Times New Roman" w:hAnsi="Times New Roman" w:cs="Times New Roman"/>
          <w:sz w:val="26"/>
          <w:szCs w:val="26"/>
        </w:rPr>
        <w:t xml:space="preserve"> </w:t>
      </w:r>
      <w:r w:rsidR="007B44BC" w:rsidRPr="00321BD1">
        <w:rPr>
          <w:rFonts w:ascii="Times New Roman" w:hAnsi="Times New Roman" w:cs="Times New Roman"/>
          <w:sz w:val="26"/>
          <w:szCs w:val="26"/>
        </w:rPr>
        <w:t xml:space="preserve">специальности </w:t>
      </w:r>
      <w:r w:rsidR="00C62EE0" w:rsidRPr="00321BD1">
        <w:rPr>
          <w:rFonts w:ascii="Times New Roman" w:hAnsi="Times New Roman" w:cs="Times New Roman"/>
          <w:sz w:val="26"/>
          <w:szCs w:val="26"/>
        </w:rPr>
        <w:t>15.02.06 Монтаж, техническая эксплуатация и ремонт холодильно-компрессорных и теплонасосных машин и установок (по отраслям)</w:t>
      </w:r>
    </w:p>
    <w:p w:rsidR="00C62EE0" w:rsidRPr="00321BD1" w:rsidRDefault="00CA3C62" w:rsidP="00C62EE0">
      <w:pPr>
        <w:jc w:val="both"/>
        <w:rPr>
          <w:rFonts w:ascii="Times New Roman" w:hAnsi="Times New Roman" w:cs="Times New Roman"/>
          <w:sz w:val="26"/>
          <w:szCs w:val="26"/>
        </w:rPr>
      </w:pPr>
      <w:r w:rsidRPr="00321BD1">
        <w:rPr>
          <w:rFonts w:ascii="Times New Roman" w:hAnsi="Times New Roman" w:cs="Times New Roman"/>
          <w:sz w:val="26"/>
          <w:szCs w:val="26"/>
        </w:rPr>
        <w:t>-</w:t>
      </w:r>
      <w:r w:rsidR="007B44BC" w:rsidRPr="00321BD1">
        <w:rPr>
          <w:rFonts w:ascii="Times New Roman" w:hAnsi="Times New Roman" w:cs="Times New Roman"/>
          <w:sz w:val="26"/>
          <w:szCs w:val="26"/>
        </w:rPr>
        <w:t xml:space="preserve">примерной программы </w:t>
      </w:r>
      <w:r w:rsidR="00C62EE0" w:rsidRPr="00321BD1">
        <w:rPr>
          <w:rFonts w:ascii="Times New Roman" w:hAnsi="Times New Roman" w:cs="Times New Roman"/>
          <w:sz w:val="26"/>
          <w:szCs w:val="26"/>
        </w:rPr>
        <w:t xml:space="preserve">по МДК 04.01 Системы кондиционирования </w:t>
      </w:r>
    </w:p>
    <w:p w:rsidR="007B44BC" w:rsidRDefault="007B44BC" w:rsidP="00C62EE0">
      <w:pPr>
        <w:jc w:val="both"/>
        <w:rPr>
          <w:rFonts w:ascii="Times New Roman" w:hAnsi="Times New Roman" w:cs="Times New Roman"/>
          <w:sz w:val="26"/>
          <w:szCs w:val="26"/>
        </w:rPr>
      </w:pPr>
      <w:r w:rsidRPr="00321BD1">
        <w:rPr>
          <w:rFonts w:ascii="Times New Roman" w:hAnsi="Times New Roman" w:cs="Times New Roman"/>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p>
    <w:p w:rsidR="00623CE7" w:rsidRPr="00481307" w:rsidRDefault="00623CE7" w:rsidP="00623CE7">
      <w:pPr>
        <w:widowControl/>
        <w:spacing w:line="276"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w:t>
      </w:r>
      <w:r w:rsidRPr="00481307">
        <w:rPr>
          <w:rFonts w:ascii="Times New Roman" w:eastAsia="Calibri" w:hAnsi="Times New Roman" w:cs="Times New Roman"/>
          <w:sz w:val="26"/>
          <w:szCs w:val="26"/>
          <w:lang w:eastAsia="en-US"/>
        </w:rPr>
        <w:t>рабочей программы воспитания по специальности</w:t>
      </w:r>
      <w:r w:rsidRPr="00481307">
        <w:rPr>
          <w:rFonts w:ascii="Times New Roman" w:eastAsia="Calibri" w:hAnsi="Times New Roman" w:cs="Times New Roman"/>
          <w:b/>
          <w:sz w:val="26"/>
          <w:szCs w:val="26"/>
          <w:lang w:eastAsia="en-US"/>
        </w:rPr>
        <w:t xml:space="preserve"> </w:t>
      </w:r>
      <w:r w:rsidRPr="00481307">
        <w:rPr>
          <w:rFonts w:ascii="Times New Roman" w:hAnsi="Times New Roman" w:cs="Times New Roman"/>
          <w:sz w:val="26"/>
          <w:szCs w:val="26"/>
        </w:rPr>
        <w:t>15.02.06 Монтаж, техническая эксплуатация и ремонт холодильно-компрессорных и теплонасосных машин и установок (по отраслям)</w:t>
      </w:r>
      <w:r w:rsidRPr="00481307">
        <w:rPr>
          <w:rFonts w:ascii="Times New Roman" w:eastAsia="Calibri" w:hAnsi="Times New Roman" w:cs="Times New Roman"/>
          <w:sz w:val="26"/>
          <w:szCs w:val="26"/>
          <w:lang w:eastAsia="en-US"/>
        </w:rPr>
        <w:t>, 2023 г.</w:t>
      </w:r>
    </w:p>
    <w:p w:rsidR="00623CE7" w:rsidRPr="00321BD1" w:rsidRDefault="00623CE7" w:rsidP="00C62EE0">
      <w:pPr>
        <w:jc w:val="both"/>
        <w:rPr>
          <w:rFonts w:ascii="Times New Roman" w:hAnsi="Times New Roman" w:cs="Times New Roman"/>
          <w:sz w:val="26"/>
          <w:szCs w:val="26"/>
        </w:rPr>
      </w:pPr>
    </w:p>
    <w:p w:rsidR="007B44BC" w:rsidRPr="00321BD1" w:rsidRDefault="007B44BC" w:rsidP="007B44BC">
      <w:pPr>
        <w:jc w:val="both"/>
        <w:rPr>
          <w:rFonts w:ascii="Times New Roman" w:hAnsi="Times New Roman" w:cs="Times New Roman"/>
          <w:b/>
          <w:sz w:val="26"/>
          <w:szCs w:val="26"/>
          <w:u w:val="single"/>
        </w:rPr>
      </w:pPr>
    </w:p>
    <w:p w:rsidR="007B44BC" w:rsidRPr="00321BD1" w:rsidRDefault="007B44BC" w:rsidP="007B44BC">
      <w:pPr>
        <w:jc w:val="both"/>
        <w:rPr>
          <w:rFonts w:ascii="Times New Roman" w:hAnsi="Times New Roman" w:cs="Times New Roman"/>
          <w:sz w:val="26"/>
          <w:szCs w:val="26"/>
          <w:u w:val="single"/>
        </w:rPr>
      </w:pPr>
      <w:r w:rsidRPr="00321BD1">
        <w:rPr>
          <w:rFonts w:ascii="Times New Roman" w:hAnsi="Times New Roman" w:cs="Times New Roman"/>
          <w:b/>
          <w:sz w:val="26"/>
          <w:szCs w:val="26"/>
          <w:u w:val="single"/>
        </w:rPr>
        <w:t xml:space="preserve">Организация - разработчик: </w:t>
      </w:r>
      <w:r w:rsidRPr="00321BD1">
        <w:rPr>
          <w:rFonts w:ascii="Times New Roman" w:hAnsi="Times New Roman" w:cs="Times New Roman"/>
          <w:sz w:val="26"/>
          <w:szCs w:val="26"/>
          <w:u w:val="single"/>
        </w:rPr>
        <w:t>ГАПОУ  «Казанский политехнический колледж»</w:t>
      </w:r>
    </w:p>
    <w:p w:rsidR="007B44BC" w:rsidRPr="00321BD1" w:rsidRDefault="007B44BC" w:rsidP="007B44BC">
      <w:pPr>
        <w:jc w:val="both"/>
        <w:rPr>
          <w:rFonts w:ascii="Times New Roman" w:hAnsi="Times New Roman" w:cs="Times New Roman"/>
          <w:sz w:val="26"/>
          <w:szCs w:val="26"/>
        </w:rPr>
      </w:pPr>
    </w:p>
    <w:p w:rsidR="007B44BC" w:rsidRPr="00321BD1" w:rsidRDefault="007B44BC" w:rsidP="007B44BC">
      <w:pPr>
        <w:autoSpaceDE w:val="0"/>
        <w:autoSpaceDN w:val="0"/>
        <w:adjustRightInd w:val="0"/>
        <w:jc w:val="both"/>
        <w:rPr>
          <w:rFonts w:ascii="Times New Roman" w:hAnsi="Times New Roman" w:cs="Times New Roman"/>
          <w:sz w:val="26"/>
          <w:szCs w:val="26"/>
        </w:rPr>
      </w:pPr>
      <w:r w:rsidRPr="00321BD1">
        <w:rPr>
          <w:rFonts w:ascii="Times New Roman" w:hAnsi="Times New Roman" w:cs="Times New Roman"/>
          <w:sz w:val="26"/>
          <w:szCs w:val="26"/>
        </w:rPr>
        <w:t>Разработчик:</w:t>
      </w:r>
      <w:r w:rsidR="00623CE7">
        <w:rPr>
          <w:rFonts w:ascii="Times New Roman" w:hAnsi="Times New Roman" w:cs="Times New Roman"/>
          <w:sz w:val="26"/>
          <w:szCs w:val="26"/>
        </w:rPr>
        <w:t>Уйбекова Л.Х.,</w:t>
      </w:r>
      <w:r w:rsidRPr="00321BD1">
        <w:rPr>
          <w:rFonts w:ascii="Times New Roman" w:hAnsi="Times New Roman" w:cs="Times New Roman"/>
          <w:sz w:val="26"/>
          <w:szCs w:val="26"/>
        </w:rPr>
        <w:t xml:space="preserve">преподаватель </w:t>
      </w:r>
    </w:p>
    <w:p w:rsidR="007B44BC" w:rsidRDefault="007B44BC"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476EAC" w:rsidRDefault="00476EAC" w:rsidP="007B44BC">
      <w:pPr>
        <w:jc w:val="both"/>
        <w:rPr>
          <w:rFonts w:ascii="Times New Roman" w:hAnsi="Times New Roman" w:cs="Times New Roman"/>
          <w:b/>
          <w:u w:val="single"/>
        </w:rPr>
      </w:pPr>
    </w:p>
    <w:p w:rsidR="00623CE7" w:rsidRDefault="00623CE7" w:rsidP="007B44BC">
      <w:pPr>
        <w:jc w:val="both"/>
        <w:rPr>
          <w:rFonts w:ascii="Times New Roman" w:hAnsi="Times New Roman" w:cs="Times New Roman"/>
          <w:b/>
          <w:u w:val="single"/>
        </w:rPr>
      </w:pPr>
    </w:p>
    <w:p w:rsidR="00623CE7" w:rsidRPr="00290640" w:rsidRDefault="00623CE7" w:rsidP="007B44BC">
      <w:pPr>
        <w:jc w:val="both"/>
        <w:rPr>
          <w:rFonts w:ascii="Times New Roman" w:hAnsi="Times New Roman" w:cs="Times New Roman"/>
          <w:b/>
          <w:u w:val="single"/>
        </w:rPr>
      </w:pPr>
    </w:p>
    <w:bookmarkEnd w:id="0"/>
    <w:bookmarkEnd w:id="1"/>
    <w:p w:rsidR="007B44BC" w:rsidRPr="00290640"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C62EE0" w:rsidRDefault="007B44BC" w:rsidP="002561D2">
      <w:pPr>
        <w:ind w:firstLine="709"/>
        <w:jc w:val="both"/>
        <w:rPr>
          <w:rFonts w:ascii="Times New Roman" w:hAnsi="Times New Roman" w:cs="Times New Roman"/>
          <w:sz w:val="26"/>
          <w:szCs w:val="26"/>
        </w:rPr>
      </w:pPr>
      <w:r w:rsidRPr="00290640">
        <w:rPr>
          <w:rFonts w:ascii="Times New Roman" w:hAnsi="Times New Roman" w:cs="Times New Roman"/>
          <w:sz w:val="26"/>
          <w:szCs w:val="26"/>
        </w:rPr>
        <w:t xml:space="preserve">Методические рекомендации по выполнению внеаудиторной </w:t>
      </w:r>
      <w:r w:rsidR="002561D2">
        <w:rPr>
          <w:rFonts w:ascii="Times New Roman" w:hAnsi="Times New Roman" w:cs="Times New Roman"/>
          <w:sz w:val="26"/>
          <w:szCs w:val="26"/>
        </w:rPr>
        <w:t>с</w:t>
      </w:r>
      <w:r w:rsidRPr="00290640">
        <w:rPr>
          <w:rFonts w:ascii="Times New Roman" w:hAnsi="Times New Roman" w:cs="Times New Roman"/>
          <w:sz w:val="26"/>
          <w:szCs w:val="26"/>
        </w:rPr>
        <w:t xml:space="preserve">амостоятельной работы по   </w:t>
      </w:r>
      <w:r w:rsidR="00C62EE0" w:rsidRPr="00C62EE0">
        <w:rPr>
          <w:rFonts w:ascii="Times New Roman" w:hAnsi="Times New Roman" w:cs="Times New Roman"/>
          <w:sz w:val="26"/>
          <w:szCs w:val="26"/>
        </w:rPr>
        <w:t xml:space="preserve">МДК 04.01 Системы кондиционирования </w:t>
      </w:r>
      <w:r w:rsidRPr="00290640">
        <w:rPr>
          <w:rFonts w:ascii="Times New Roman" w:hAnsi="Times New Roman" w:cs="Times New Roman"/>
          <w:sz w:val="26"/>
          <w:szCs w:val="26"/>
        </w:rPr>
        <w:t xml:space="preserve">разработаны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7B44BC">
      <w:pPr>
        <w:ind w:firstLine="720"/>
        <w:rPr>
          <w:rFonts w:ascii="Times New Roman" w:hAnsi="Times New Roman" w:cs="Times New Roman"/>
          <w:sz w:val="26"/>
          <w:szCs w:val="26"/>
        </w:rPr>
      </w:pPr>
      <w:r w:rsidRPr="00290640">
        <w:rPr>
          <w:rFonts w:ascii="Times New Roman" w:hAnsi="Times New Roman" w:cs="Times New Roman"/>
          <w:sz w:val="26"/>
          <w:szCs w:val="26"/>
        </w:rPr>
        <w:t xml:space="preserve">Для допуска к </w:t>
      </w:r>
      <w:r w:rsidR="00C62EE0">
        <w:rPr>
          <w:rFonts w:ascii="Times New Roman" w:hAnsi="Times New Roman" w:cs="Times New Roman"/>
          <w:sz w:val="26"/>
          <w:szCs w:val="26"/>
        </w:rPr>
        <w:t>экзамену</w:t>
      </w:r>
      <w:r w:rsidRPr="00290640">
        <w:rPr>
          <w:rFonts w:ascii="Times New Roman" w:hAnsi="Times New Roman" w:cs="Times New Roman"/>
          <w:sz w:val="26"/>
          <w:szCs w:val="26"/>
        </w:rPr>
        <w:t xml:space="preserve"> необходимо выполнение 70% занятий (</w:t>
      </w:r>
      <w:r w:rsidR="00C62EE0">
        <w:rPr>
          <w:rFonts w:ascii="Times New Roman" w:hAnsi="Times New Roman" w:cs="Times New Roman"/>
          <w:sz w:val="26"/>
          <w:szCs w:val="26"/>
        </w:rPr>
        <w:t>9</w:t>
      </w:r>
      <w:r w:rsidRPr="00290640">
        <w:rPr>
          <w:rFonts w:ascii="Times New Roman" w:hAnsi="Times New Roman" w:cs="Times New Roman"/>
          <w:sz w:val="26"/>
          <w:szCs w:val="26"/>
        </w:rPr>
        <w:t xml:space="preserve"> из </w:t>
      </w:r>
      <w:r w:rsidR="00C62EE0">
        <w:rPr>
          <w:rFonts w:ascii="Times New Roman" w:hAnsi="Times New Roman" w:cs="Times New Roman"/>
          <w:sz w:val="26"/>
          <w:szCs w:val="26"/>
        </w:rPr>
        <w:t>13</w:t>
      </w:r>
      <w:r w:rsidRPr="00290640">
        <w:rPr>
          <w:rFonts w:ascii="Times New Roman" w:hAnsi="Times New Roman" w:cs="Times New Roman"/>
          <w:sz w:val="26"/>
          <w:szCs w:val="26"/>
        </w:rPr>
        <w:t>).</w:t>
      </w:r>
    </w:p>
    <w:p w:rsidR="007B44BC" w:rsidRPr="00290640" w:rsidRDefault="007B44BC" w:rsidP="007B44BC">
      <w:pPr>
        <w:ind w:firstLine="720"/>
        <w:rPr>
          <w:rFonts w:ascii="Times New Roman" w:hAnsi="Times New Roman" w:cs="Times New Roman"/>
          <w:sz w:val="26"/>
          <w:szCs w:val="26"/>
        </w:rPr>
      </w:pPr>
    </w:p>
    <w:p w:rsidR="007B44BC" w:rsidRPr="00290640" w:rsidRDefault="007B44BC" w:rsidP="002561D2">
      <w:pPr>
        <w:ind w:firstLine="720"/>
        <w:contextualSpacing/>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290640">
        <w:rPr>
          <w:rFonts w:ascii="Times New Roman" w:hAnsi="Times New Roman" w:cs="Times New Roman"/>
          <w:b/>
          <w:bCs/>
          <w:sz w:val="26"/>
          <w:szCs w:val="26"/>
        </w:rPr>
        <w:t>знания: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устройство и принцип действия теплонасосных установок и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задачи и цели технической эксплуатации и обслуживания теплонасосных установок и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устройство холодильно-компрессорных машин и установок;</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принцип действия холодильно-компрессорных машин и установок;</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свойства хладагентов и хладоносителей;</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технологию монтажа холодильного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виды инструктажей по безопасности труда и противопожарным мероприятиям;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задачи и цели технической эксплуатации и обслуживания холодильной установки;</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прогнозирование отказов в работе и обнаружение дефектов холодильного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основные методы диагностирования и контроля технического состояния холодильного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электрические стандарты, применимые в сфере теплонасосного оборудования, требования к проверке и тестированию;</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прогнозирование отказов в работе и методы обнаружения дефектов холодильного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основные методы диагностирования и контроля технического состояния теплонасосного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основные пути и средства повышения долговечности теплонасосного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технологические процессы ремонта деталей и узлов теплонасосных установок и систем, виды и характеристики инструмента, оборудования, расходных материалов;</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основы и последовательность выполнения ремонтно-диагностических работ;</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принцип действия и устройство теплонасосных установок, систем внутреннего и внешнего контура;</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условные обозначения, используемые в монтажных проектах и документации;</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специализированное и строительное оборудование и инструмент, необходимые для монтажа;</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lastRenderedPageBreak/>
        <w:t>- требования охраны труда, противопожарной защиты, электробезопасности и экологической безопасности;</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назначение, устройство и применение слесарного и механизированного инструмента, такелажного оборудования, правила пользования ими;</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приемы и методы подготовки рабочего места, инструментов, оборудования и СИЗ к работе;</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технические регламенты по монтажу оборудования и трубопроводов, правила монтажа;</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способы регулирования теплонасосных установок и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порядок вакуумирования и заправки внутреннего и внешнего контура;</w:t>
      </w:r>
    </w:p>
    <w:p w:rsidR="007B44BC" w:rsidRPr="00290640"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конструкцию и принцип действия приборов автоматики</w:t>
      </w:r>
    </w:p>
    <w:p w:rsidR="00C32B73" w:rsidRDefault="00C32B73" w:rsidP="002561D2">
      <w:pPr>
        <w:ind w:firstLine="720"/>
        <w:contextualSpacing/>
        <w:jc w:val="both"/>
        <w:rPr>
          <w:rFonts w:ascii="Times New Roman" w:hAnsi="Times New Roman" w:cs="Times New Roman"/>
          <w:sz w:val="26"/>
          <w:szCs w:val="26"/>
        </w:rPr>
      </w:pPr>
    </w:p>
    <w:p w:rsidR="007B44BC" w:rsidRPr="00290640" w:rsidRDefault="007B44BC" w:rsidP="002561D2">
      <w:pPr>
        <w:ind w:firstLine="720"/>
        <w:contextualSpacing/>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осуществлять техническую эксплуатацию и обслуживание теплонасосных установок и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выбирать технологический режим работы теплонасосных установок и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выполнять заправку системы правильным типом и необходимым количеством хладагента для эффективной работы;</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эксплуатировать холодильное оборудование;</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выполнять схемы монтажных узлов;</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осуществлять операции по монтажу холодильного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осуществлять операции по обслуживанию холодильного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выбирать температурный режим работы холодильной установки;</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выбирать технологический режим переработки и хранения продукции;</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обеспечивать безопасность работ при ремонте холодильного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участвовать в организации и проводить разборку и сборку основного и вспомогательного холодильного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обнаруживать неисправную работу установок, наружного и внутреннего контура теплонасосных систем и определять причины неисправностей;</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проверять и тестировать электрооборудование, безопасно диагностировать и устранять неисправности электрического оборудования и компонентов системы;</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проводить анализ и оценку качества выполняемых работ структурного подразделения по техническому обслуживанию, диагностике, контролю и ремонту теплонасосного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проводить различные виды испытаний теплонасосного оборудования;</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заменять неисправные теплонасосных установок и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обеспечивать безопасность работ при ремонте;</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участвовать в организации и проводить разборку и сборку основного и вспомогательного оборудования теплонасосных установок и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готовить оборудование, инструменты, рабочее место, рабочие материалы и техническую документацию к проведению монтажа теплонасосных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выполнять операции по монтажу внешнего и внутреннего контура теплонасосных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контролировать качество работ по монтажу, определять дефекты и неисправности;</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xml:space="preserve">- планировать и организовывать работу структурного подразделения по </w:t>
      </w:r>
      <w:r w:rsidRPr="00C32B73">
        <w:rPr>
          <w:rFonts w:ascii="Times New Roman" w:hAnsi="Times New Roman" w:cs="Times New Roman"/>
          <w:sz w:val="26"/>
          <w:szCs w:val="26"/>
        </w:rPr>
        <w:lastRenderedPageBreak/>
        <w:t>монтажу теплонасосных систем;</w:t>
      </w:r>
    </w:p>
    <w:p w:rsidR="00C32B73" w:rsidRPr="00C32B73"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подключать и настраивать работу контрольно-измерительных приборов и автоматики на заданные режимы;</w:t>
      </w:r>
    </w:p>
    <w:p w:rsidR="007B44BC" w:rsidRPr="00290640" w:rsidRDefault="00C32B73" w:rsidP="002561D2">
      <w:pPr>
        <w:ind w:firstLine="720"/>
        <w:contextualSpacing/>
        <w:jc w:val="both"/>
        <w:rPr>
          <w:rFonts w:ascii="Times New Roman" w:hAnsi="Times New Roman" w:cs="Times New Roman"/>
          <w:sz w:val="26"/>
          <w:szCs w:val="26"/>
        </w:rPr>
      </w:pPr>
      <w:r w:rsidRPr="00C32B73">
        <w:rPr>
          <w:rFonts w:ascii="Times New Roman" w:hAnsi="Times New Roman" w:cs="Times New Roman"/>
          <w:sz w:val="26"/>
          <w:szCs w:val="26"/>
        </w:rPr>
        <w:t>- определять и устранять неисправности в работе теплонасосных систем;</w:t>
      </w:r>
    </w:p>
    <w:p w:rsidR="00C32B73" w:rsidRDefault="00C32B73" w:rsidP="002561D2">
      <w:pPr>
        <w:widowControl/>
        <w:shd w:val="clear" w:color="auto" w:fill="FFFFFF"/>
        <w:contextualSpacing/>
        <w:jc w:val="both"/>
        <w:rPr>
          <w:rFonts w:ascii="Times New Roman" w:hAnsi="Times New Roman" w:cs="Times New Roman"/>
          <w:sz w:val="26"/>
          <w:szCs w:val="26"/>
        </w:rPr>
      </w:pPr>
    </w:p>
    <w:p w:rsidR="007B44BC" w:rsidRPr="002561D2" w:rsidRDefault="007B44BC" w:rsidP="002561D2">
      <w:pPr>
        <w:widowControl/>
        <w:shd w:val="clear" w:color="auto" w:fill="FFFFFF"/>
        <w:ind w:firstLine="708"/>
        <w:contextualSpacing/>
        <w:jc w:val="both"/>
        <w:rPr>
          <w:rFonts w:ascii="Times New Roman" w:hAnsi="Times New Roman" w:cs="Times New Roman"/>
          <w:b/>
          <w:bCs/>
          <w:i/>
          <w:iCs/>
        </w:rPr>
      </w:pPr>
      <w:r w:rsidRPr="002561D2">
        <w:rPr>
          <w:rFonts w:ascii="Times New Roman" w:hAnsi="Times New Roman" w:cs="Times New Roman"/>
        </w:rPr>
        <w:t>Выполнение практических заданий обучающимся способствует  овладению</w:t>
      </w:r>
      <w:r w:rsidR="00C32B73" w:rsidRPr="002561D2">
        <w:rPr>
          <w:rFonts w:ascii="Times New Roman" w:hAnsi="Times New Roman" w:cs="Times New Roman"/>
        </w:rPr>
        <w:t xml:space="preserve"> </w:t>
      </w:r>
      <w:r w:rsidRPr="002561D2">
        <w:rPr>
          <w:rFonts w:ascii="Times New Roman" w:hAnsi="Times New Roman" w:cs="Times New Roman"/>
        </w:rPr>
        <w:t xml:space="preserve">следующими </w:t>
      </w:r>
      <w:r w:rsidRPr="002561D2">
        <w:rPr>
          <w:rFonts w:ascii="Times New Roman" w:hAnsi="Times New Roman" w:cs="Times New Roman"/>
          <w:b/>
          <w:bCs/>
          <w:i/>
          <w:iCs/>
        </w:rPr>
        <w:t xml:space="preserve">общими и профессиональными компетенциями, </w:t>
      </w:r>
      <w:r w:rsidRPr="002561D2">
        <w:rPr>
          <w:rFonts w:ascii="Times New Roman" w:eastAsia="Times New Roman" w:hAnsi="Times New Roman" w:cs="Times New Roman"/>
          <w:b/>
          <w:i/>
          <w:lang w:bidi="ar-SA"/>
        </w:rPr>
        <w:t>личностными результатами</w:t>
      </w:r>
      <w:r w:rsidRPr="002561D2">
        <w:rPr>
          <w:rFonts w:ascii="Times New Roman" w:eastAsia="Times New Roman" w:hAnsi="Times New Roman" w:cs="Times New Roman"/>
          <w:lang w:bidi="ar-SA"/>
        </w:rPr>
        <w:t xml:space="preserve"> в соответствии с рабочей программой</w:t>
      </w:r>
    </w:p>
    <w:p w:rsidR="007B44BC" w:rsidRPr="002561D2" w:rsidRDefault="007B44BC" w:rsidP="007B44BC">
      <w:pPr>
        <w:widowControl/>
        <w:shd w:val="clear" w:color="auto" w:fill="FFFFFF"/>
        <w:rPr>
          <w:rFonts w:ascii="Times New Roman" w:eastAsia="Times New Roman" w:hAnsi="Times New Roman" w:cs="Times New Roman"/>
          <w:lang w:bidi="ar-SA"/>
        </w:rPr>
      </w:pPr>
      <w:r w:rsidRPr="002561D2">
        <w:rPr>
          <w:rFonts w:ascii="Times New Roman" w:eastAsia="Times New Roman" w:hAnsi="Times New Roman" w:cs="Times New Roman"/>
          <w:lang w:bidi="ar-SA"/>
        </w:rPr>
        <w:t>воспитания:</w:t>
      </w:r>
    </w:p>
    <w:p w:rsidR="00C32B73" w:rsidRDefault="00C32B73" w:rsidP="007B44BC">
      <w:pPr>
        <w:widowControl/>
        <w:shd w:val="clear" w:color="auto" w:fill="FFFFFF"/>
        <w:rPr>
          <w:rFonts w:ascii="Times New Roman" w:eastAsia="Times New Roman" w:hAnsi="Times New Roman" w:cs="Times New Roman"/>
          <w:sz w:val="28"/>
          <w:szCs w:val="28"/>
          <w:lang w:bidi="ar-SA"/>
        </w:rPr>
      </w:pP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7B44BC" w:rsidRPr="00196055" w:rsidTr="00C62EE0">
        <w:trPr>
          <w:trHeight w:val="651"/>
        </w:trPr>
        <w:tc>
          <w:tcPr>
            <w:tcW w:w="1583" w:type="dxa"/>
            <w:tcBorders>
              <w:top w:val="single" w:sz="8" w:space="0" w:color="000000"/>
              <w:left w:val="single" w:sz="8" w:space="0" w:color="000000"/>
              <w:bottom w:val="single" w:sz="8" w:space="0" w:color="000000"/>
              <w:right w:val="single" w:sz="2" w:space="0" w:color="000000"/>
            </w:tcBorders>
            <w:vAlign w:val="center"/>
          </w:tcPr>
          <w:p w:rsidR="007B44BC" w:rsidRPr="00196055" w:rsidRDefault="007B44BC" w:rsidP="00C62EE0">
            <w:pPr>
              <w:ind w:left="470"/>
              <w:jc w:val="center"/>
              <w:rPr>
                <w:rFonts w:ascii="Times New Roman" w:hAnsi="Times New Roman" w:cs="Times New Roman"/>
                <w:b/>
                <w:bCs/>
              </w:rPr>
            </w:pPr>
            <w:r w:rsidRPr="00196055">
              <w:rPr>
                <w:rFonts w:ascii="Times New Roman" w:hAnsi="Times New Roman" w:cs="Times New Roman"/>
                <w:b/>
                <w:bCs/>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7B44BC" w:rsidRPr="00196055" w:rsidRDefault="007B44BC" w:rsidP="00C62EE0">
            <w:pPr>
              <w:ind w:left="470"/>
              <w:jc w:val="center"/>
              <w:rPr>
                <w:rFonts w:ascii="Times New Roman" w:hAnsi="Times New Roman" w:cs="Times New Roman"/>
                <w:b/>
                <w:bCs/>
              </w:rPr>
            </w:pPr>
            <w:r w:rsidRPr="00196055">
              <w:rPr>
                <w:rFonts w:ascii="Times New Roman" w:hAnsi="Times New Roman" w:cs="Times New Roman"/>
                <w:b/>
                <w:bCs/>
              </w:rPr>
              <w:t>Наименование результата обучения</w:t>
            </w:r>
          </w:p>
        </w:tc>
      </w:tr>
      <w:tr w:rsidR="00C32B73" w:rsidRPr="00196055" w:rsidTr="007B07C2">
        <w:trPr>
          <w:trHeight w:val="295"/>
        </w:trPr>
        <w:tc>
          <w:tcPr>
            <w:tcW w:w="1583" w:type="dxa"/>
            <w:tcBorders>
              <w:top w:val="single" w:sz="8" w:space="0" w:color="000000"/>
              <w:left w:val="single" w:sz="8" w:space="0" w:color="000000"/>
              <w:bottom w:val="single" w:sz="8" w:space="0" w:color="000000"/>
              <w:right w:val="single" w:sz="2" w:space="0" w:color="000000"/>
            </w:tcBorders>
            <w:vAlign w:val="center"/>
          </w:tcPr>
          <w:p w:rsidR="00C32B73" w:rsidRPr="00196055" w:rsidRDefault="00C32B73" w:rsidP="00C32B73">
            <w:pPr>
              <w:jc w:val="center"/>
              <w:rPr>
                <w:rFonts w:ascii="Times New Roman" w:hAnsi="Times New Roman" w:cs="Times New Roman"/>
                <w:b/>
                <w:bCs/>
              </w:rPr>
            </w:pPr>
            <w:r w:rsidRPr="00196055">
              <w:rPr>
                <w:rFonts w:ascii="Times New Roman" w:hAnsi="Times New Roman" w:cs="Times New Roman"/>
                <w:b/>
                <w:bCs/>
              </w:rPr>
              <w:t>ОК 01</w:t>
            </w:r>
          </w:p>
        </w:tc>
        <w:tc>
          <w:tcPr>
            <w:tcW w:w="8056" w:type="dxa"/>
            <w:tcBorders>
              <w:top w:val="single" w:sz="8" w:space="0" w:color="000000"/>
              <w:left w:val="single" w:sz="2" w:space="0" w:color="000000"/>
              <w:bottom w:val="single" w:sz="8" w:space="0" w:color="000000"/>
              <w:right w:val="single" w:sz="8" w:space="0" w:color="000000"/>
            </w:tcBorders>
          </w:tcPr>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Выбирать</w:t>
            </w:r>
            <w:r w:rsidRPr="00196055">
              <w:rPr>
                <w:color w:val="000000" w:themeColor="text1"/>
                <w:spacing w:val="-3"/>
                <w:sz w:val="24"/>
                <w:szCs w:val="24"/>
              </w:rPr>
              <w:t xml:space="preserve"> </w:t>
            </w:r>
            <w:r w:rsidRPr="00196055">
              <w:rPr>
                <w:color w:val="000000" w:themeColor="text1"/>
                <w:sz w:val="24"/>
                <w:szCs w:val="24"/>
              </w:rPr>
              <w:t>способы</w:t>
            </w:r>
            <w:r w:rsidRPr="00196055">
              <w:rPr>
                <w:color w:val="000000" w:themeColor="text1"/>
                <w:spacing w:val="-4"/>
                <w:sz w:val="24"/>
                <w:szCs w:val="24"/>
              </w:rPr>
              <w:t xml:space="preserve"> </w:t>
            </w:r>
            <w:r w:rsidRPr="00196055">
              <w:rPr>
                <w:color w:val="000000" w:themeColor="text1"/>
                <w:sz w:val="24"/>
                <w:szCs w:val="24"/>
              </w:rPr>
              <w:t>решения</w:t>
            </w:r>
            <w:r w:rsidRPr="00196055">
              <w:rPr>
                <w:color w:val="000000" w:themeColor="text1"/>
                <w:spacing w:val="-3"/>
                <w:sz w:val="24"/>
                <w:szCs w:val="24"/>
              </w:rPr>
              <w:t xml:space="preserve"> </w:t>
            </w:r>
            <w:r w:rsidRPr="00196055">
              <w:rPr>
                <w:color w:val="000000" w:themeColor="text1"/>
                <w:sz w:val="24"/>
                <w:szCs w:val="24"/>
              </w:rPr>
              <w:t>задач</w:t>
            </w:r>
            <w:r w:rsidRPr="00196055">
              <w:rPr>
                <w:color w:val="000000" w:themeColor="text1"/>
                <w:spacing w:val="-3"/>
                <w:sz w:val="24"/>
                <w:szCs w:val="24"/>
              </w:rPr>
              <w:t xml:space="preserve"> </w:t>
            </w:r>
            <w:r w:rsidRPr="00196055">
              <w:rPr>
                <w:color w:val="000000" w:themeColor="text1"/>
                <w:sz w:val="24"/>
                <w:szCs w:val="24"/>
              </w:rPr>
              <w:t>профессиональной</w:t>
            </w:r>
            <w:r w:rsidRPr="00196055">
              <w:rPr>
                <w:color w:val="000000" w:themeColor="text1"/>
                <w:spacing w:val="-3"/>
                <w:sz w:val="24"/>
                <w:szCs w:val="24"/>
              </w:rPr>
              <w:t xml:space="preserve"> </w:t>
            </w:r>
            <w:r w:rsidRPr="00196055">
              <w:rPr>
                <w:color w:val="000000" w:themeColor="text1"/>
                <w:sz w:val="24"/>
                <w:szCs w:val="24"/>
              </w:rPr>
              <w:t>деятельности</w:t>
            </w:r>
          </w:p>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применительно</w:t>
            </w:r>
            <w:r w:rsidRPr="00196055">
              <w:rPr>
                <w:color w:val="000000" w:themeColor="text1"/>
                <w:spacing w:val="-6"/>
                <w:sz w:val="24"/>
                <w:szCs w:val="24"/>
              </w:rPr>
              <w:t xml:space="preserve"> </w:t>
            </w:r>
            <w:r w:rsidRPr="00196055">
              <w:rPr>
                <w:color w:val="000000" w:themeColor="text1"/>
                <w:sz w:val="24"/>
                <w:szCs w:val="24"/>
              </w:rPr>
              <w:t>к</w:t>
            </w:r>
            <w:r w:rsidRPr="00196055">
              <w:rPr>
                <w:color w:val="000000" w:themeColor="text1"/>
                <w:spacing w:val="-2"/>
                <w:sz w:val="24"/>
                <w:szCs w:val="24"/>
              </w:rPr>
              <w:t xml:space="preserve"> </w:t>
            </w:r>
            <w:r w:rsidRPr="00196055">
              <w:rPr>
                <w:color w:val="000000" w:themeColor="text1"/>
                <w:sz w:val="24"/>
                <w:szCs w:val="24"/>
              </w:rPr>
              <w:t>различным</w:t>
            </w:r>
            <w:r w:rsidRPr="00196055">
              <w:rPr>
                <w:color w:val="000000" w:themeColor="text1"/>
                <w:spacing w:val="-4"/>
                <w:sz w:val="24"/>
                <w:szCs w:val="24"/>
              </w:rPr>
              <w:t xml:space="preserve"> </w:t>
            </w:r>
            <w:r w:rsidRPr="00196055">
              <w:rPr>
                <w:color w:val="000000" w:themeColor="text1"/>
                <w:sz w:val="24"/>
                <w:szCs w:val="24"/>
              </w:rPr>
              <w:t>контекстам;</w:t>
            </w:r>
          </w:p>
        </w:tc>
      </w:tr>
      <w:tr w:rsidR="00C32B73" w:rsidRPr="00196055" w:rsidTr="007B07C2">
        <w:trPr>
          <w:trHeight w:val="263"/>
        </w:trPr>
        <w:tc>
          <w:tcPr>
            <w:tcW w:w="1583" w:type="dxa"/>
            <w:tcBorders>
              <w:top w:val="single" w:sz="8" w:space="0" w:color="000000"/>
              <w:left w:val="single" w:sz="8" w:space="0" w:color="000000"/>
              <w:bottom w:val="single" w:sz="8" w:space="0" w:color="000000"/>
              <w:right w:val="single" w:sz="2" w:space="0" w:color="000000"/>
            </w:tcBorders>
          </w:tcPr>
          <w:p w:rsidR="00C32B73" w:rsidRPr="00196055" w:rsidRDefault="00C32B73" w:rsidP="00C32B73">
            <w:pPr>
              <w:jc w:val="center"/>
              <w:rPr>
                <w:rFonts w:ascii="Times New Roman" w:hAnsi="Times New Roman" w:cs="Times New Roman"/>
              </w:rPr>
            </w:pPr>
            <w:r w:rsidRPr="00196055">
              <w:rPr>
                <w:rFonts w:ascii="Times New Roman" w:hAnsi="Times New Roman" w:cs="Times New Roman"/>
                <w:b/>
                <w:bCs/>
              </w:rPr>
              <w:t>ОК 02</w:t>
            </w:r>
          </w:p>
        </w:tc>
        <w:tc>
          <w:tcPr>
            <w:tcW w:w="8056" w:type="dxa"/>
            <w:tcBorders>
              <w:top w:val="single" w:sz="8" w:space="0" w:color="000000"/>
              <w:left w:val="single" w:sz="2" w:space="0" w:color="000000"/>
              <w:bottom w:val="single" w:sz="8" w:space="0" w:color="000000"/>
              <w:right w:val="single" w:sz="8" w:space="0" w:color="000000"/>
            </w:tcBorders>
          </w:tcPr>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Использовать</w:t>
            </w:r>
            <w:r w:rsidRPr="00196055">
              <w:rPr>
                <w:color w:val="000000" w:themeColor="text1"/>
                <w:spacing w:val="-4"/>
                <w:sz w:val="24"/>
                <w:szCs w:val="24"/>
              </w:rPr>
              <w:t xml:space="preserve"> </w:t>
            </w:r>
            <w:r w:rsidRPr="00196055">
              <w:rPr>
                <w:color w:val="000000" w:themeColor="text1"/>
                <w:sz w:val="24"/>
                <w:szCs w:val="24"/>
              </w:rPr>
              <w:t>современные</w:t>
            </w:r>
            <w:r w:rsidRPr="00196055">
              <w:rPr>
                <w:color w:val="000000" w:themeColor="text1"/>
                <w:spacing w:val="-5"/>
                <w:sz w:val="24"/>
                <w:szCs w:val="24"/>
              </w:rPr>
              <w:t xml:space="preserve"> </w:t>
            </w:r>
            <w:r w:rsidRPr="00196055">
              <w:rPr>
                <w:color w:val="000000" w:themeColor="text1"/>
                <w:sz w:val="24"/>
                <w:szCs w:val="24"/>
              </w:rPr>
              <w:t>средства</w:t>
            </w:r>
            <w:r w:rsidRPr="00196055">
              <w:rPr>
                <w:color w:val="000000" w:themeColor="text1"/>
                <w:spacing w:val="-6"/>
                <w:sz w:val="24"/>
                <w:szCs w:val="24"/>
              </w:rPr>
              <w:t xml:space="preserve"> </w:t>
            </w:r>
            <w:r w:rsidRPr="00196055">
              <w:rPr>
                <w:color w:val="000000" w:themeColor="text1"/>
                <w:sz w:val="24"/>
                <w:szCs w:val="24"/>
              </w:rPr>
              <w:t>поиска,</w:t>
            </w:r>
            <w:r w:rsidRPr="00196055">
              <w:rPr>
                <w:color w:val="000000" w:themeColor="text1"/>
                <w:spacing w:val="-3"/>
                <w:sz w:val="24"/>
                <w:szCs w:val="24"/>
              </w:rPr>
              <w:t xml:space="preserve"> </w:t>
            </w:r>
            <w:r w:rsidRPr="00196055">
              <w:rPr>
                <w:color w:val="000000" w:themeColor="text1"/>
                <w:sz w:val="24"/>
                <w:szCs w:val="24"/>
              </w:rPr>
              <w:t>анализа</w:t>
            </w:r>
            <w:r w:rsidRPr="00196055">
              <w:rPr>
                <w:color w:val="000000" w:themeColor="text1"/>
                <w:spacing w:val="-5"/>
                <w:sz w:val="24"/>
                <w:szCs w:val="24"/>
              </w:rPr>
              <w:t xml:space="preserve"> </w:t>
            </w:r>
            <w:r w:rsidRPr="00196055">
              <w:rPr>
                <w:color w:val="000000" w:themeColor="text1"/>
                <w:sz w:val="24"/>
                <w:szCs w:val="24"/>
              </w:rPr>
              <w:t>и</w:t>
            </w:r>
            <w:r w:rsidRPr="00196055">
              <w:rPr>
                <w:color w:val="000000" w:themeColor="text1"/>
                <w:spacing w:val="-5"/>
                <w:sz w:val="24"/>
                <w:szCs w:val="24"/>
              </w:rPr>
              <w:t xml:space="preserve"> </w:t>
            </w:r>
            <w:r w:rsidR="00196055" w:rsidRPr="00196055">
              <w:rPr>
                <w:color w:val="000000" w:themeColor="text1"/>
                <w:spacing w:val="-5"/>
                <w:sz w:val="24"/>
                <w:szCs w:val="24"/>
              </w:rPr>
              <w:t>и</w:t>
            </w:r>
            <w:r w:rsidR="00196055" w:rsidRPr="00196055">
              <w:rPr>
                <w:color w:val="000000" w:themeColor="text1"/>
                <w:sz w:val="24"/>
                <w:szCs w:val="24"/>
              </w:rPr>
              <w:t xml:space="preserve">нтерпретации </w:t>
            </w:r>
            <w:r w:rsidR="00196055" w:rsidRPr="00196055">
              <w:rPr>
                <w:color w:val="000000" w:themeColor="text1"/>
                <w:spacing w:val="-57"/>
                <w:sz w:val="24"/>
                <w:szCs w:val="24"/>
              </w:rPr>
              <w:t>информации</w:t>
            </w:r>
            <w:r w:rsidRPr="00196055">
              <w:rPr>
                <w:color w:val="000000" w:themeColor="text1"/>
                <w:spacing w:val="-2"/>
                <w:sz w:val="24"/>
                <w:szCs w:val="24"/>
              </w:rPr>
              <w:t xml:space="preserve"> </w:t>
            </w:r>
            <w:r w:rsidRPr="00196055">
              <w:rPr>
                <w:color w:val="000000" w:themeColor="text1"/>
                <w:sz w:val="24"/>
                <w:szCs w:val="24"/>
              </w:rPr>
              <w:t>и</w:t>
            </w:r>
            <w:r w:rsidRPr="00196055">
              <w:rPr>
                <w:color w:val="000000" w:themeColor="text1"/>
                <w:spacing w:val="-3"/>
                <w:sz w:val="24"/>
                <w:szCs w:val="24"/>
              </w:rPr>
              <w:t xml:space="preserve"> </w:t>
            </w:r>
            <w:r w:rsidRPr="00196055">
              <w:rPr>
                <w:color w:val="000000" w:themeColor="text1"/>
                <w:sz w:val="24"/>
                <w:szCs w:val="24"/>
              </w:rPr>
              <w:t>информационные</w:t>
            </w:r>
            <w:r w:rsidRPr="00196055">
              <w:rPr>
                <w:color w:val="000000" w:themeColor="text1"/>
                <w:spacing w:val="-4"/>
                <w:sz w:val="24"/>
                <w:szCs w:val="24"/>
              </w:rPr>
              <w:t xml:space="preserve"> </w:t>
            </w:r>
            <w:r w:rsidRPr="00196055">
              <w:rPr>
                <w:color w:val="000000" w:themeColor="text1"/>
                <w:sz w:val="24"/>
                <w:szCs w:val="24"/>
              </w:rPr>
              <w:t>технологии</w:t>
            </w:r>
            <w:r w:rsidRPr="00196055">
              <w:rPr>
                <w:color w:val="000000" w:themeColor="text1"/>
                <w:spacing w:val="-1"/>
                <w:sz w:val="24"/>
                <w:szCs w:val="24"/>
              </w:rPr>
              <w:t xml:space="preserve"> </w:t>
            </w:r>
            <w:r w:rsidRPr="00196055">
              <w:rPr>
                <w:color w:val="000000" w:themeColor="text1"/>
                <w:sz w:val="24"/>
                <w:szCs w:val="24"/>
              </w:rPr>
              <w:t>для</w:t>
            </w:r>
            <w:r w:rsidRPr="00196055">
              <w:rPr>
                <w:color w:val="000000" w:themeColor="text1"/>
                <w:spacing w:val="-2"/>
                <w:sz w:val="24"/>
                <w:szCs w:val="24"/>
              </w:rPr>
              <w:t xml:space="preserve"> </w:t>
            </w:r>
            <w:r w:rsidRPr="00196055">
              <w:rPr>
                <w:color w:val="000000" w:themeColor="text1"/>
                <w:sz w:val="24"/>
                <w:szCs w:val="24"/>
              </w:rPr>
              <w:t>выполнения</w:t>
            </w:r>
            <w:r w:rsidRPr="00196055">
              <w:rPr>
                <w:color w:val="000000" w:themeColor="text1"/>
                <w:spacing w:val="-4"/>
                <w:sz w:val="24"/>
                <w:szCs w:val="24"/>
              </w:rPr>
              <w:t xml:space="preserve"> </w:t>
            </w:r>
            <w:r w:rsidRPr="00196055">
              <w:rPr>
                <w:color w:val="000000" w:themeColor="text1"/>
                <w:sz w:val="24"/>
                <w:szCs w:val="24"/>
              </w:rPr>
              <w:t>задач</w:t>
            </w:r>
            <w:r w:rsidR="00196055">
              <w:rPr>
                <w:color w:val="000000" w:themeColor="text1"/>
                <w:sz w:val="24"/>
                <w:szCs w:val="24"/>
              </w:rPr>
              <w:t xml:space="preserve"> </w:t>
            </w:r>
            <w:r w:rsidRPr="00196055">
              <w:rPr>
                <w:color w:val="000000" w:themeColor="text1"/>
                <w:sz w:val="24"/>
                <w:szCs w:val="24"/>
              </w:rPr>
              <w:t>профессиональной</w:t>
            </w:r>
            <w:r w:rsidRPr="00196055">
              <w:rPr>
                <w:color w:val="000000" w:themeColor="text1"/>
                <w:spacing w:val="-3"/>
                <w:sz w:val="24"/>
                <w:szCs w:val="24"/>
              </w:rPr>
              <w:t xml:space="preserve"> </w:t>
            </w:r>
            <w:r w:rsidRPr="00196055">
              <w:rPr>
                <w:color w:val="000000" w:themeColor="text1"/>
                <w:sz w:val="24"/>
                <w:szCs w:val="24"/>
              </w:rPr>
              <w:t>деятельности;</w:t>
            </w:r>
          </w:p>
        </w:tc>
      </w:tr>
      <w:tr w:rsidR="00C32B73" w:rsidRPr="00196055" w:rsidTr="007B07C2">
        <w:trPr>
          <w:trHeight w:val="353"/>
        </w:trPr>
        <w:tc>
          <w:tcPr>
            <w:tcW w:w="1583" w:type="dxa"/>
            <w:tcBorders>
              <w:top w:val="single" w:sz="8" w:space="0" w:color="000000"/>
              <w:left w:val="single" w:sz="8" w:space="0" w:color="000000"/>
              <w:bottom w:val="single" w:sz="8" w:space="0" w:color="000000"/>
              <w:right w:val="single" w:sz="2" w:space="0" w:color="000000"/>
            </w:tcBorders>
          </w:tcPr>
          <w:p w:rsidR="00C32B73" w:rsidRPr="00196055" w:rsidRDefault="00C32B73" w:rsidP="00C32B73">
            <w:pPr>
              <w:jc w:val="center"/>
              <w:rPr>
                <w:rFonts w:ascii="Times New Roman" w:hAnsi="Times New Roman" w:cs="Times New Roman"/>
              </w:rPr>
            </w:pPr>
            <w:r w:rsidRPr="00196055">
              <w:rPr>
                <w:rFonts w:ascii="Times New Roman" w:hAnsi="Times New Roman" w:cs="Times New Roman"/>
                <w:b/>
                <w:bCs/>
              </w:rPr>
              <w:t>ОК 03</w:t>
            </w:r>
          </w:p>
        </w:tc>
        <w:tc>
          <w:tcPr>
            <w:tcW w:w="8056" w:type="dxa"/>
            <w:tcBorders>
              <w:top w:val="single" w:sz="8" w:space="0" w:color="000000"/>
              <w:left w:val="single" w:sz="2" w:space="0" w:color="000000"/>
              <w:bottom w:val="single" w:sz="8" w:space="0" w:color="000000"/>
              <w:right w:val="single" w:sz="8" w:space="0" w:color="000000"/>
            </w:tcBorders>
          </w:tcPr>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Планировать</w:t>
            </w:r>
            <w:r w:rsidRPr="00196055">
              <w:rPr>
                <w:color w:val="000000" w:themeColor="text1"/>
                <w:spacing w:val="-5"/>
                <w:sz w:val="24"/>
                <w:szCs w:val="24"/>
              </w:rPr>
              <w:t xml:space="preserve"> </w:t>
            </w:r>
            <w:r w:rsidRPr="00196055">
              <w:rPr>
                <w:color w:val="000000" w:themeColor="text1"/>
                <w:sz w:val="24"/>
                <w:szCs w:val="24"/>
              </w:rPr>
              <w:t>и</w:t>
            </w:r>
            <w:r w:rsidRPr="00196055">
              <w:rPr>
                <w:color w:val="000000" w:themeColor="text1"/>
                <w:spacing w:val="-4"/>
                <w:sz w:val="24"/>
                <w:szCs w:val="24"/>
              </w:rPr>
              <w:t xml:space="preserve"> </w:t>
            </w:r>
            <w:r w:rsidRPr="00196055">
              <w:rPr>
                <w:color w:val="000000" w:themeColor="text1"/>
                <w:sz w:val="24"/>
                <w:szCs w:val="24"/>
              </w:rPr>
              <w:t>реализовывать</w:t>
            </w:r>
            <w:r w:rsidRPr="00196055">
              <w:rPr>
                <w:color w:val="000000" w:themeColor="text1"/>
                <w:spacing w:val="-4"/>
                <w:sz w:val="24"/>
                <w:szCs w:val="24"/>
              </w:rPr>
              <w:t xml:space="preserve"> </w:t>
            </w:r>
            <w:r w:rsidRPr="00196055">
              <w:rPr>
                <w:color w:val="000000" w:themeColor="text1"/>
                <w:sz w:val="24"/>
                <w:szCs w:val="24"/>
              </w:rPr>
              <w:t>собственное</w:t>
            </w:r>
            <w:r w:rsidRPr="00196055">
              <w:rPr>
                <w:color w:val="000000" w:themeColor="text1"/>
                <w:spacing w:val="-5"/>
                <w:sz w:val="24"/>
                <w:szCs w:val="24"/>
              </w:rPr>
              <w:t xml:space="preserve"> </w:t>
            </w:r>
            <w:r w:rsidRPr="00196055">
              <w:rPr>
                <w:color w:val="000000" w:themeColor="text1"/>
                <w:sz w:val="24"/>
                <w:szCs w:val="24"/>
              </w:rPr>
              <w:t>профессиональное</w:t>
            </w:r>
            <w:r w:rsidRPr="00196055">
              <w:rPr>
                <w:color w:val="000000" w:themeColor="text1"/>
                <w:spacing w:val="-5"/>
                <w:sz w:val="24"/>
                <w:szCs w:val="24"/>
              </w:rPr>
              <w:t xml:space="preserve"> </w:t>
            </w:r>
            <w:r w:rsidRPr="00196055">
              <w:rPr>
                <w:color w:val="000000" w:themeColor="text1"/>
                <w:sz w:val="24"/>
                <w:szCs w:val="24"/>
              </w:rPr>
              <w:t>и</w:t>
            </w:r>
            <w:r w:rsidRPr="00196055">
              <w:rPr>
                <w:color w:val="000000" w:themeColor="text1"/>
                <w:spacing w:val="-4"/>
                <w:sz w:val="24"/>
                <w:szCs w:val="24"/>
              </w:rPr>
              <w:t xml:space="preserve"> </w:t>
            </w:r>
            <w:r w:rsidRPr="00196055">
              <w:rPr>
                <w:color w:val="000000" w:themeColor="text1"/>
                <w:sz w:val="24"/>
                <w:szCs w:val="24"/>
              </w:rPr>
              <w:t>личностное</w:t>
            </w:r>
            <w:r w:rsidRPr="00196055">
              <w:rPr>
                <w:color w:val="000000" w:themeColor="text1"/>
                <w:spacing w:val="-57"/>
                <w:sz w:val="24"/>
                <w:szCs w:val="24"/>
              </w:rPr>
              <w:t xml:space="preserve"> </w:t>
            </w:r>
            <w:r w:rsidRPr="00196055">
              <w:rPr>
                <w:color w:val="000000" w:themeColor="text1"/>
                <w:sz w:val="24"/>
                <w:szCs w:val="24"/>
              </w:rPr>
              <w:t>развитие, предпринимательскую деятельность в профессиональной сфере,</w:t>
            </w:r>
            <w:r w:rsidRPr="00196055">
              <w:rPr>
                <w:color w:val="000000" w:themeColor="text1"/>
                <w:spacing w:val="1"/>
                <w:sz w:val="24"/>
                <w:szCs w:val="24"/>
              </w:rPr>
              <w:t xml:space="preserve"> </w:t>
            </w:r>
            <w:r w:rsidRPr="00196055">
              <w:rPr>
                <w:color w:val="000000" w:themeColor="text1"/>
                <w:sz w:val="24"/>
                <w:szCs w:val="24"/>
              </w:rPr>
              <w:t>использовать</w:t>
            </w:r>
            <w:r w:rsidRPr="00196055">
              <w:rPr>
                <w:color w:val="000000" w:themeColor="text1"/>
                <w:spacing w:val="-3"/>
                <w:sz w:val="24"/>
                <w:szCs w:val="24"/>
              </w:rPr>
              <w:t xml:space="preserve"> </w:t>
            </w:r>
            <w:r w:rsidRPr="00196055">
              <w:rPr>
                <w:color w:val="000000" w:themeColor="text1"/>
                <w:sz w:val="24"/>
                <w:szCs w:val="24"/>
              </w:rPr>
              <w:t>знания</w:t>
            </w:r>
            <w:r w:rsidRPr="00196055">
              <w:rPr>
                <w:color w:val="000000" w:themeColor="text1"/>
                <w:spacing w:val="-6"/>
                <w:sz w:val="24"/>
                <w:szCs w:val="24"/>
              </w:rPr>
              <w:t xml:space="preserve"> </w:t>
            </w:r>
            <w:r w:rsidRPr="00196055">
              <w:rPr>
                <w:color w:val="000000" w:themeColor="text1"/>
                <w:sz w:val="24"/>
                <w:szCs w:val="24"/>
              </w:rPr>
              <w:t>по</w:t>
            </w:r>
            <w:r w:rsidRPr="00196055">
              <w:rPr>
                <w:color w:val="000000" w:themeColor="text1"/>
                <w:spacing w:val="-5"/>
                <w:sz w:val="24"/>
                <w:szCs w:val="24"/>
              </w:rPr>
              <w:t xml:space="preserve"> </w:t>
            </w:r>
            <w:r w:rsidRPr="00196055">
              <w:rPr>
                <w:color w:val="000000" w:themeColor="text1"/>
                <w:sz w:val="24"/>
                <w:szCs w:val="24"/>
              </w:rPr>
              <w:t>финансовой</w:t>
            </w:r>
            <w:r w:rsidRPr="00196055">
              <w:rPr>
                <w:color w:val="000000" w:themeColor="text1"/>
                <w:spacing w:val="-3"/>
                <w:sz w:val="24"/>
                <w:szCs w:val="24"/>
              </w:rPr>
              <w:t xml:space="preserve"> </w:t>
            </w:r>
            <w:r w:rsidRPr="00196055">
              <w:rPr>
                <w:color w:val="000000" w:themeColor="text1"/>
                <w:sz w:val="24"/>
                <w:szCs w:val="24"/>
              </w:rPr>
              <w:t>грамотности</w:t>
            </w:r>
            <w:r w:rsidRPr="00196055">
              <w:rPr>
                <w:color w:val="000000" w:themeColor="text1"/>
                <w:spacing w:val="-3"/>
                <w:sz w:val="24"/>
                <w:szCs w:val="24"/>
              </w:rPr>
              <w:t xml:space="preserve"> </w:t>
            </w:r>
            <w:r w:rsidRPr="00196055">
              <w:rPr>
                <w:color w:val="000000" w:themeColor="text1"/>
                <w:sz w:val="24"/>
                <w:szCs w:val="24"/>
              </w:rPr>
              <w:t>в</w:t>
            </w:r>
            <w:r w:rsidRPr="00196055">
              <w:rPr>
                <w:color w:val="000000" w:themeColor="text1"/>
                <w:spacing w:val="-4"/>
                <w:sz w:val="24"/>
                <w:szCs w:val="24"/>
              </w:rPr>
              <w:t xml:space="preserve"> </w:t>
            </w:r>
            <w:r w:rsidRPr="00196055">
              <w:rPr>
                <w:color w:val="000000" w:themeColor="text1"/>
                <w:sz w:val="24"/>
                <w:szCs w:val="24"/>
              </w:rPr>
              <w:t>различных</w:t>
            </w:r>
            <w:r w:rsidRPr="00196055">
              <w:rPr>
                <w:color w:val="000000" w:themeColor="text1"/>
                <w:spacing w:val="-1"/>
                <w:sz w:val="24"/>
                <w:szCs w:val="24"/>
              </w:rPr>
              <w:t xml:space="preserve"> </w:t>
            </w:r>
            <w:r w:rsidRPr="00196055">
              <w:rPr>
                <w:color w:val="000000" w:themeColor="text1"/>
                <w:sz w:val="24"/>
                <w:szCs w:val="24"/>
              </w:rPr>
              <w:t>жизненных</w:t>
            </w:r>
            <w:r w:rsidR="00196055">
              <w:rPr>
                <w:color w:val="000000" w:themeColor="text1"/>
                <w:sz w:val="24"/>
                <w:szCs w:val="24"/>
              </w:rPr>
              <w:t xml:space="preserve"> </w:t>
            </w:r>
            <w:r w:rsidRPr="00196055">
              <w:rPr>
                <w:color w:val="000000" w:themeColor="text1"/>
                <w:sz w:val="24"/>
                <w:szCs w:val="24"/>
              </w:rPr>
              <w:t>ситуациях;</w:t>
            </w:r>
          </w:p>
        </w:tc>
      </w:tr>
      <w:tr w:rsidR="00C32B73" w:rsidRPr="00196055" w:rsidTr="002E2E14">
        <w:trPr>
          <w:trHeight w:val="281"/>
        </w:trPr>
        <w:tc>
          <w:tcPr>
            <w:tcW w:w="1583" w:type="dxa"/>
            <w:tcBorders>
              <w:top w:val="single" w:sz="8" w:space="0" w:color="000000"/>
              <w:left w:val="single" w:sz="8" w:space="0" w:color="000000"/>
              <w:bottom w:val="single" w:sz="8" w:space="0" w:color="000000"/>
              <w:right w:val="single" w:sz="2" w:space="0" w:color="000000"/>
            </w:tcBorders>
          </w:tcPr>
          <w:p w:rsidR="00C32B73" w:rsidRPr="00196055" w:rsidRDefault="00C32B73" w:rsidP="00C32B73">
            <w:pPr>
              <w:jc w:val="center"/>
              <w:rPr>
                <w:rFonts w:ascii="Times New Roman" w:hAnsi="Times New Roman" w:cs="Times New Roman"/>
              </w:rPr>
            </w:pPr>
            <w:r w:rsidRPr="00196055">
              <w:rPr>
                <w:rFonts w:ascii="Times New Roman" w:hAnsi="Times New Roman" w:cs="Times New Roman"/>
                <w:b/>
                <w:bCs/>
              </w:rPr>
              <w:t>ОК 04</w:t>
            </w:r>
          </w:p>
        </w:tc>
        <w:tc>
          <w:tcPr>
            <w:tcW w:w="8056" w:type="dxa"/>
            <w:tcBorders>
              <w:top w:val="single" w:sz="8" w:space="0" w:color="000000"/>
              <w:left w:val="single" w:sz="2" w:space="0" w:color="000000"/>
              <w:bottom w:val="single" w:sz="8" w:space="0" w:color="000000"/>
              <w:right w:val="single" w:sz="8" w:space="0" w:color="000000"/>
            </w:tcBorders>
          </w:tcPr>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Эффективно</w:t>
            </w:r>
            <w:r w:rsidRPr="00196055">
              <w:rPr>
                <w:color w:val="000000" w:themeColor="text1"/>
                <w:spacing w:val="-3"/>
                <w:sz w:val="24"/>
                <w:szCs w:val="24"/>
              </w:rPr>
              <w:t xml:space="preserve"> </w:t>
            </w:r>
            <w:r w:rsidRPr="00196055">
              <w:rPr>
                <w:color w:val="000000" w:themeColor="text1"/>
                <w:sz w:val="24"/>
                <w:szCs w:val="24"/>
              </w:rPr>
              <w:t>взаимодействовать</w:t>
            </w:r>
            <w:r w:rsidRPr="00196055">
              <w:rPr>
                <w:color w:val="000000" w:themeColor="text1"/>
                <w:spacing w:val="-3"/>
                <w:sz w:val="24"/>
                <w:szCs w:val="24"/>
              </w:rPr>
              <w:t xml:space="preserve"> </w:t>
            </w:r>
            <w:r w:rsidRPr="00196055">
              <w:rPr>
                <w:color w:val="000000" w:themeColor="text1"/>
                <w:sz w:val="24"/>
                <w:szCs w:val="24"/>
              </w:rPr>
              <w:t>и</w:t>
            </w:r>
            <w:r w:rsidRPr="00196055">
              <w:rPr>
                <w:color w:val="000000" w:themeColor="text1"/>
                <w:spacing w:val="-3"/>
                <w:sz w:val="24"/>
                <w:szCs w:val="24"/>
              </w:rPr>
              <w:t xml:space="preserve"> </w:t>
            </w:r>
            <w:r w:rsidRPr="00196055">
              <w:rPr>
                <w:color w:val="000000" w:themeColor="text1"/>
                <w:sz w:val="24"/>
                <w:szCs w:val="24"/>
              </w:rPr>
              <w:t>работать</w:t>
            </w:r>
            <w:r w:rsidRPr="00196055">
              <w:rPr>
                <w:color w:val="000000" w:themeColor="text1"/>
                <w:spacing w:val="-3"/>
                <w:sz w:val="24"/>
                <w:szCs w:val="24"/>
              </w:rPr>
              <w:t xml:space="preserve"> </w:t>
            </w:r>
            <w:r w:rsidRPr="00196055">
              <w:rPr>
                <w:color w:val="000000" w:themeColor="text1"/>
                <w:sz w:val="24"/>
                <w:szCs w:val="24"/>
              </w:rPr>
              <w:t>в</w:t>
            </w:r>
            <w:r w:rsidRPr="00196055">
              <w:rPr>
                <w:color w:val="000000" w:themeColor="text1"/>
                <w:spacing w:val="-3"/>
                <w:sz w:val="24"/>
                <w:szCs w:val="24"/>
              </w:rPr>
              <w:t xml:space="preserve"> </w:t>
            </w:r>
            <w:r w:rsidRPr="00196055">
              <w:rPr>
                <w:color w:val="000000" w:themeColor="text1"/>
                <w:sz w:val="24"/>
                <w:szCs w:val="24"/>
              </w:rPr>
              <w:t>коллективе</w:t>
            </w:r>
            <w:r w:rsidRPr="00196055">
              <w:rPr>
                <w:color w:val="000000" w:themeColor="text1"/>
                <w:spacing w:val="-5"/>
                <w:sz w:val="24"/>
                <w:szCs w:val="24"/>
              </w:rPr>
              <w:t xml:space="preserve"> </w:t>
            </w:r>
            <w:r w:rsidRPr="00196055">
              <w:rPr>
                <w:color w:val="000000" w:themeColor="text1"/>
                <w:sz w:val="24"/>
                <w:szCs w:val="24"/>
              </w:rPr>
              <w:t>и</w:t>
            </w:r>
            <w:r w:rsidRPr="00196055">
              <w:rPr>
                <w:color w:val="000000" w:themeColor="text1"/>
                <w:spacing w:val="-3"/>
                <w:sz w:val="24"/>
                <w:szCs w:val="24"/>
              </w:rPr>
              <w:t xml:space="preserve"> </w:t>
            </w:r>
            <w:r w:rsidRPr="00196055">
              <w:rPr>
                <w:color w:val="000000" w:themeColor="text1"/>
                <w:sz w:val="24"/>
                <w:szCs w:val="24"/>
              </w:rPr>
              <w:t>команде;</w:t>
            </w:r>
          </w:p>
        </w:tc>
      </w:tr>
      <w:tr w:rsidR="00C32B73" w:rsidRPr="00196055" w:rsidTr="007B07C2">
        <w:trPr>
          <w:trHeight w:val="244"/>
        </w:trPr>
        <w:tc>
          <w:tcPr>
            <w:tcW w:w="1583" w:type="dxa"/>
            <w:tcBorders>
              <w:top w:val="single" w:sz="8" w:space="0" w:color="000000"/>
              <w:left w:val="single" w:sz="8" w:space="0" w:color="000000"/>
              <w:bottom w:val="single" w:sz="8" w:space="0" w:color="000000"/>
              <w:right w:val="single" w:sz="2" w:space="0" w:color="000000"/>
            </w:tcBorders>
          </w:tcPr>
          <w:p w:rsidR="00C32B73" w:rsidRPr="00196055" w:rsidRDefault="00C32B73" w:rsidP="00C32B73">
            <w:pPr>
              <w:jc w:val="center"/>
              <w:rPr>
                <w:rFonts w:ascii="Times New Roman" w:hAnsi="Times New Roman" w:cs="Times New Roman"/>
              </w:rPr>
            </w:pPr>
            <w:r w:rsidRPr="00196055">
              <w:rPr>
                <w:rFonts w:ascii="Times New Roman" w:hAnsi="Times New Roman" w:cs="Times New Roman"/>
                <w:b/>
                <w:bCs/>
              </w:rPr>
              <w:t>ОК 05</w:t>
            </w:r>
          </w:p>
        </w:tc>
        <w:tc>
          <w:tcPr>
            <w:tcW w:w="8056" w:type="dxa"/>
            <w:tcBorders>
              <w:top w:val="single" w:sz="8" w:space="0" w:color="000000"/>
              <w:left w:val="single" w:sz="2" w:space="0" w:color="000000"/>
              <w:bottom w:val="single" w:sz="8" w:space="0" w:color="000000"/>
              <w:right w:val="single" w:sz="8" w:space="0" w:color="000000"/>
            </w:tcBorders>
          </w:tcPr>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Осуществлять</w:t>
            </w:r>
            <w:r w:rsidRPr="00196055">
              <w:rPr>
                <w:color w:val="000000" w:themeColor="text1"/>
                <w:spacing w:val="-1"/>
                <w:sz w:val="24"/>
                <w:szCs w:val="24"/>
              </w:rPr>
              <w:t xml:space="preserve"> </w:t>
            </w:r>
            <w:r w:rsidRPr="00196055">
              <w:rPr>
                <w:color w:val="000000" w:themeColor="text1"/>
                <w:sz w:val="24"/>
                <w:szCs w:val="24"/>
              </w:rPr>
              <w:t>устную</w:t>
            </w:r>
            <w:r w:rsidRPr="00196055">
              <w:rPr>
                <w:color w:val="000000" w:themeColor="text1"/>
                <w:spacing w:val="-3"/>
                <w:sz w:val="24"/>
                <w:szCs w:val="24"/>
              </w:rPr>
              <w:t xml:space="preserve"> </w:t>
            </w:r>
            <w:r w:rsidRPr="00196055">
              <w:rPr>
                <w:color w:val="000000" w:themeColor="text1"/>
                <w:sz w:val="24"/>
                <w:szCs w:val="24"/>
              </w:rPr>
              <w:t>и</w:t>
            </w:r>
            <w:r w:rsidRPr="00196055">
              <w:rPr>
                <w:color w:val="000000" w:themeColor="text1"/>
                <w:spacing w:val="-5"/>
                <w:sz w:val="24"/>
                <w:szCs w:val="24"/>
              </w:rPr>
              <w:t xml:space="preserve"> </w:t>
            </w:r>
            <w:r w:rsidRPr="00196055">
              <w:rPr>
                <w:color w:val="000000" w:themeColor="text1"/>
                <w:sz w:val="24"/>
                <w:szCs w:val="24"/>
              </w:rPr>
              <w:t>письменную</w:t>
            </w:r>
            <w:r w:rsidRPr="00196055">
              <w:rPr>
                <w:color w:val="000000" w:themeColor="text1"/>
                <w:spacing w:val="-5"/>
                <w:sz w:val="24"/>
                <w:szCs w:val="24"/>
              </w:rPr>
              <w:t xml:space="preserve"> </w:t>
            </w:r>
            <w:r w:rsidRPr="00196055">
              <w:rPr>
                <w:color w:val="000000" w:themeColor="text1"/>
                <w:sz w:val="24"/>
                <w:szCs w:val="24"/>
              </w:rPr>
              <w:t>коммуникацию</w:t>
            </w:r>
            <w:r w:rsidRPr="00196055">
              <w:rPr>
                <w:color w:val="000000" w:themeColor="text1"/>
                <w:spacing w:val="-6"/>
                <w:sz w:val="24"/>
                <w:szCs w:val="24"/>
              </w:rPr>
              <w:t xml:space="preserve"> </w:t>
            </w:r>
            <w:r w:rsidRPr="00196055">
              <w:rPr>
                <w:color w:val="000000" w:themeColor="text1"/>
                <w:sz w:val="24"/>
                <w:szCs w:val="24"/>
              </w:rPr>
              <w:t>на</w:t>
            </w:r>
            <w:r w:rsidRPr="00196055">
              <w:rPr>
                <w:color w:val="000000" w:themeColor="text1"/>
                <w:spacing w:val="-6"/>
                <w:sz w:val="24"/>
                <w:szCs w:val="24"/>
              </w:rPr>
              <w:t xml:space="preserve"> </w:t>
            </w:r>
            <w:r w:rsidRPr="00196055">
              <w:rPr>
                <w:color w:val="000000" w:themeColor="text1"/>
                <w:sz w:val="24"/>
                <w:szCs w:val="24"/>
              </w:rPr>
              <w:t>государственном</w:t>
            </w:r>
            <w:r w:rsidRPr="00196055">
              <w:rPr>
                <w:color w:val="000000" w:themeColor="text1"/>
                <w:spacing w:val="-6"/>
                <w:sz w:val="24"/>
                <w:szCs w:val="24"/>
              </w:rPr>
              <w:t xml:space="preserve"> </w:t>
            </w:r>
            <w:r w:rsidRPr="00196055">
              <w:rPr>
                <w:color w:val="000000" w:themeColor="text1"/>
                <w:sz w:val="24"/>
                <w:szCs w:val="24"/>
              </w:rPr>
              <w:t>языке</w:t>
            </w:r>
            <w:r w:rsidRPr="00196055">
              <w:rPr>
                <w:color w:val="000000" w:themeColor="text1"/>
                <w:spacing w:val="-57"/>
                <w:sz w:val="24"/>
                <w:szCs w:val="24"/>
              </w:rPr>
              <w:t xml:space="preserve"> </w:t>
            </w:r>
            <w:r w:rsidRPr="00196055">
              <w:rPr>
                <w:color w:val="000000" w:themeColor="text1"/>
                <w:sz w:val="24"/>
                <w:szCs w:val="24"/>
              </w:rPr>
              <w:t>Российской</w:t>
            </w:r>
            <w:r w:rsidRPr="00196055">
              <w:rPr>
                <w:color w:val="000000" w:themeColor="text1"/>
                <w:spacing w:val="-2"/>
                <w:sz w:val="24"/>
                <w:szCs w:val="24"/>
              </w:rPr>
              <w:t xml:space="preserve"> </w:t>
            </w:r>
            <w:r w:rsidRPr="00196055">
              <w:rPr>
                <w:color w:val="000000" w:themeColor="text1"/>
                <w:sz w:val="24"/>
                <w:szCs w:val="24"/>
              </w:rPr>
              <w:t>Федерации</w:t>
            </w:r>
            <w:r w:rsidRPr="00196055">
              <w:rPr>
                <w:color w:val="000000" w:themeColor="text1"/>
                <w:spacing w:val="-3"/>
                <w:sz w:val="24"/>
                <w:szCs w:val="24"/>
              </w:rPr>
              <w:t xml:space="preserve"> </w:t>
            </w:r>
            <w:r w:rsidRPr="00196055">
              <w:rPr>
                <w:color w:val="000000" w:themeColor="text1"/>
                <w:sz w:val="24"/>
                <w:szCs w:val="24"/>
              </w:rPr>
              <w:t>с учетом</w:t>
            </w:r>
            <w:r w:rsidRPr="00196055">
              <w:rPr>
                <w:color w:val="000000" w:themeColor="text1"/>
                <w:spacing w:val="-3"/>
                <w:sz w:val="24"/>
                <w:szCs w:val="24"/>
              </w:rPr>
              <w:t xml:space="preserve"> </w:t>
            </w:r>
            <w:r w:rsidRPr="00196055">
              <w:rPr>
                <w:color w:val="000000" w:themeColor="text1"/>
                <w:sz w:val="24"/>
                <w:szCs w:val="24"/>
              </w:rPr>
              <w:t>особенностей</w:t>
            </w:r>
            <w:r w:rsidRPr="00196055">
              <w:rPr>
                <w:color w:val="000000" w:themeColor="text1"/>
                <w:spacing w:val="-1"/>
                <w:sz w:val="24"/>
                <w:szCs w:val="24"/>
              </w:rPr>
              <w:t xml:space="preserve"> </w:t>
            </w:r>
            <w:r w:rsidRPr="00196055">
              <w:rPr>
                <w:color w:val="000000" w:themeColor="text1"/>
                <w:sz w:val="24"/>
                <w:szCs w:val="24"/>
              </w:rPr>
              <w:t>социального</w:t>
            </w:r>
            <w:r w:rsidRPr="00196055">
              <w:rPr>
                <w:color w:val="000000" w:themeColor="text1"/>
                <w:spacing w:val="-4"/>
                <w:sz w:val="24"/>
                <w:szCs w:val="24"/>
              </w:rPr>
              <w:t xml:space="preserve"> </w:t>
            </w:r>
            <w:r w:rsidRPr="00196055">
              <w:rPr>
                <w:color w:val="000000" w:themeColor="text1"/>
                <w:sz w:val="24"/>
                <w:szCs w:val="24"/>
              </w:rPr>
              <w:t>и</w:t>
            </w:r>
            <w:r w:rsidRPr="00196055">
              <w:rPr>
                <w:color w:val="000000" w:themeColor="text1"/>
                <w:spacing w:val="-1"/>
                <w:sz w:val="24"/>
                <w:szCs w:val="24"/>
              </w:rPr>
              <w:t xml:space="preserve"> </w:t>
            </w:r>
            <w:r w:rsidRPr="00196055">
              <w:rPr>
                <w:color w:val="000000" w:themeColor="text1"/>
                <w:sz w:val="24"/>
                <w:szCs w:val="24"/>
              </w:rPr>
              <w:t>культурного</w:t>
            </w:r>
            <w:r w:rsidR="00196055">
              <w:rPr>
                <w:color w:val="000000" w:themeColor="text1"/>
                <w:sz w:val="24"/>
                <w:szCs w:val="24"/>
              </w:rPr>
              <w:t xml:space="preserve"> </w:t>
            </w:r>
            <w:r w:rsidRPr="00196055">
              <w:rPr>
                <w:color w:val="000000" w:themeColor="text1"/>
                <w:sz w:val="24"/>
                <w:szCs w:val="24"/>
              </w:rPr>
              <w:t>контекста;</w:t>
            </w:r>
          </w:p>
        </w:tc>
      </w:tr>
      <w:tr w:rsidR="00C32B73" w:rsidRPr="00196055" w:rsidTr="00C62EE0">
        <w:tc>
          <w:tcPr>
            <w:tcW w:w="1583" w:type="dxa"/>
            <w:tcBorders>
              <w:top w:val="single" w:sz="8" w:space="0" w:color="000000"/>
              <w:left w:val="single" w:sz="8" w:space="0" w:color="000000"/>
              <w:bottom w:val="single" w:sz="2" w:space="0" w:color="000000"/>
              <w:right w:val="single" w:sz="2" w:space="0" w:color="000000"/>
            </w:tcBorders>
          </w:tcPr>
          <w:p w:rsidR="00C32B73" w:rsidRPr="00196055" w:rsidRDefault="00C32B73" w:rsidP="00C32B73">
            <w:pPr>
              <w:jc w:val="center"/>
              <w:rPr>
                <w:rFonts w:ascii="Times New Roman" w:hAnsi="Times New Roman" w:cs="Times New Roman"/>
              </w:rPr>
            </w:pPr>
            <w:r w:rsidRPr="00196055">
              <w:rPr>
                <w:rFonts w:ascii="Times New Roman" w:hAnsi="Times New Roman" w:cs="Times New Roman"/>
                <w:b/>
                <w:bCs/>
              </w:rPr>
              <w:t>ОК 06</w:t>
            </w:r>
          </w:p>
        </w:tc>
        <w:tc>
          <w:tcPr>
            <w:tcW w:w="8056" w:type="dxa"/>
            <w:tcBorders>
              <w:top w:val="single" w:sz="8" w:space="0" w:color="000000"/>
              <w:left w:val="single" w:sz="2" w:space="0" w:color="000000"/>
              <w:bottom w:val="single" w:sz="2" w:space="0" w:color="000000"/>
              <w:right w:val="single" w:sz="8" w:space="0" w:color="000000"/>
            </w:tcBorders>
          </w:tcPr>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Проявлять гражданско-патриотическую позицию, демонстрировать осознанное</w:t>
            </w:r>
            <w:r w:rsidRPr="00196055">
              <w:rPr>
                <w:color w:val="000000" w:themeColor="text1"/>
                <w:spacing w:val="1"/>
                <w:sz w:val="24"/>
                <w:szCs w:val="24"/>
              </w:rPr>
              <w:t xml:space="preserve"> </w:t>
            </w:r>
            <w:r w:rsidRPr="00196055">
              <w:rPr>
                <w:color w:val="000000" w:themeColor="text1"/>
                <w:sz w:val="24"/>
                <w:szCs w:val="24"/>
              </w:rPr>
              <w:t>поведение</w:t>
            </w:r>
            <w:r w:rsidRPr="00196055">
              <w:rPr>
                <w:color w:val="000000" w:themeColor="text1"/>
                <w:spacing w:val="-4"/>
                <w:sz w:val="24"/>
                <w:szCs w:val="24"/>
              </w:rPr>
              <w:t xml:space="preserve"> </w:t>
            </w:r>
            <w:r w:rsidRPr="00196055">
              <w:rPr>
                <w:color w:val="000000" w:themeColor="text1"/>
                <w:sz w:val="24"/>
                <w:szCs w:val="24"/>
              </w:rPr>
              <w:t>на</w:t>
            </w:r>
            <w:r w:rsidRPr="00196055">
              <w:rPr>
                <w:color w:val="000000" w:themeColor="text1"/>
                <w:spacing w:val="-4"/>
                <w:sz w:val="24"/>
                <w:szCs w:val="24"/>
              </w:rPr>
              <w:t xml:space="preserve"> </w:t>
            </w:r>
            <w:r w:rsidRPr="00196055">
              <w:rPr>
                <w:color w:val="000000" w:themeColor="text1"/>
                <w:sz w:val="24"/>
                <w:szCs w:val="24"/>
              </w:rPr>
              <w:t>основе</w:t>
            </w:r>
            <w:r w:rsidRPr="00196055">
              <w:rPr>
                <w:color w:val="000000" w:themeColor="text1"/>
                <w:spacing w:val="-5"/>
                <w:sz w:val="24"/>
                <w:szCs w:val="24"/>
              </w:rPr>
              <w:t xml:space="preserve"> </w:t>
            </w:r>
            <w:r w:rsidRPr="00196055">
              <w:rPr>
                <w:color w:val="000000" w:themeColor="text1"/>
                <w:sz w:val="24"/>
                <w:szCs w:val="24"/>
              </w:rPr>
              <w:t>традиционных</w:t>
            </w:r>
            <w:r w:rsidRPr="00196055">
              <w:rPr>
                <w:color w:val="000000" w:themeColor="text1"/>
                <w:spacing w:val="-1"/>
                <w:sz w:val="24"/>
                <w:szCs w:val="24"/>
              </w:rPr>
              <w:t xml:space="preserve"> </w:t>
            </w:r>
            <w:r w:rsidRPr="00196055">
              <w:rPr>
                <w:color w:val="000000" w:themeColor="text1"/>
                <w:sz w:val="24"/>
                <w:szCs w:val="24"/>
              </w:rPr>
              <w:t>общечеловеческих ценностей,</w:t>
            </w:r>
            <w:r w:rsidRPr="00196055">
              <w:rPr>
                <w:color w:val="000000" w:themeColor="text1"/>
                <w:spacing w:val="-3"/>
                <w:sz w:val="24"/>
                <w:szCs w:val="24"/>
              </w:rPr>
              <w:t xml:space="preserve"> </w:t>
            </w:r>
            <w:r w:rsidRPr="00196055">
              <w:rPr>
                <w:color w:val="000000" w:themeColor="text1"/>
                <w:sz w:val="24"/>
                <w:szCs w:val="24"/>
              </w:rPr>
              <w:t>в</w:t>
            </w:r>
            <w:r w:rsidRPr="00196055">
              <w:rPr>
                <w:color w:val="000000" w:themeColor="text1"/>
                <w:spacing w:val="-6"/>
                <w:sz w:val="24"/>
                <w:szCs w:val="24"/>
              </w:rPr>
              <w:t xml:space="preserve"> </w:t>
            </w:r>
            <w:r w:rsidRPr="00196055">
              <w:rPr>
                <w:color w:val="000000" w:themeColor="text1"/>
                <w:sz w:val="24"/>
                <w:szCs w:val="24"/>
              </w:rPr>
              <w:t>том</w:t>
            </w:r>
            <w:r w:rsidRPr="00196055">
              <w:rPr>
                <w:color w:val="000000" w:themeColor="text1"/>
                <w:spacing w:val="-4"/>
                <w:sz w:val="24"/>
                <w:szCs w:val="24"/>
              </w:rPr>
              <w:t xml:space="preserve"> </w:t>
            </w:r>
            <w:r w:rsidRPr="00196055">
              <w:rPr>
                <w:color w:val="000000" w:themeColor="text1"/>
                <w:sz w:val="24"/>
                <w:szCs w:val="24"/>
              </w:rPr>
              <w:t>числе</w:t>
            </w:r>
            <w:r w:rsidRPr="00196055">
              <w:rPr>
                <w:color w:val="000000" w:themeColor="text1"/>
                <w:spacing w:val="-3"/>
                <w:sz w:val="24"/>
                <w:szCs w:val="24"/>
              </w:rPr>
              <w:t xml:space="preserve"> </w:t>
            </w:r>
            <w:r w:rsidRPr="00196055">
              <w:rPr>
                <w:color w:val="000000" w:themeColor="text1"/>
                <w:sz w:val="24"/>
                <w:szCs w:val="24"/>
              </w:rPr>
              <w:t>с</w:t>
            </w:r>
            <w:r w:rsidRPr="00196055">
              <w:rPr>
                <w:color w:val="000000" w:themeColor="text1"/>
                <w:spacing w:val="-58"/>
                <w:sz w:val="24"/>
                <w:szCs w:val="24"/>
              </w:rPr>
              <w:t xml:space="preserve"> </w:t>
            </w:r>
            <w:r w:rsidRPr="00196055">
              <w:rPr>
                <w:color w:val="000000" w:themeColor="text1"/>
                <w:sz w:val="24"/>
                <w:szCs w:val="24"/>
              </w:rPr>
              <w:t>учетом</w:t>
            </w:r>
            <w:r w:rsidRPr="00196055">
              <w:rPr>
                <w:color w:val="000000" w:themeColor="text1"/>
                <w:spacing w:val="-3"/>
                <w:sz w:val="24"/>
                <w:szCs w:val="24"/>
              </w:rPr>
              <w:t xml:space="preserve"> </w:t>
            </w:r>
            <w:r w:rsidRPr="00196055">
              <w:rPr>
                <w:color w:val="000000" w:themeColor="text1"/>
                <w:sz w:val="24"/>
                <w:szCs w:val="24"/>
              </w:rPr>
              <w:t>гармонизации</w:t>
            </w:r>
            <w:r w:rsidRPr="00196055">
              <w:rPr>
                <w:color w:val="000000" w:themeColor="text1"/>
                <w:spacing w:val="-2"/>
                <w:sz w:val="24"/>
                <w:szCs w:val="24"/>
              </w:rPr>
              <w:t xml:space="preserve"> </w:t>
            </w:r>
            <w:r w:rsidRPr="00196055">
              <w:rPr>
                <w:color w:val="000000" w:themeColor="text1"/>
                <w:sz w:val="24"/>
                <w:szCs w:val="24"/>
              </w:rPr>
              <w:t>межнациональных</w:t>
            </w:r>
            <w:r w:rsidRPr="00196055">
              <w:rPr>
                <w:color w:val="000000" w:themeColor="text1"/>
                <w:spacing w:val="-2"/>
                <w:sz w:val="24"/>
                <w:szCs w:val="24"/>
              </w:rPr>
              <w:t xml:space="preserve"> </w:t>
            </w:r>
            <w:r w:rsidRPr="00196055">
              <w:rPr>
                <w:color w:val="000000" w:themeColor="text1"/>
                <w:sz w:val="24"/>
                <w:szCs w:val="24"/>
              </w:rPr>
              <w:t>и</w:t>
            </w:r>
            <w:r w:rsidRPr="00196055">
              <w:rPr>
                <w:color w:val="000000" w:themeColor="text1"/>
                <w:spacing w:val="-2"/>
                <w:sz w:val="24"/>
                <w:szCs w:val="24"/>
              </w:rPr>
              <w:t xml:space="preserve"> </w:t>
            </w:r>
            <w:r w:rsidRPr="00196055">
              <w:rPr>
                <w:color w:val="000000" w:themeColor="text1"/>
                <w:sz w:val="24"/>
                <w:szCs w:val="24"/>
              </w:rPr>
              <w:t>межрелигиозных</w:t>
            </w:r>
            <w:r w:rsidRPr="00196055">
              <w:rPr>
                <w:color w:val="000000" w:themeColor="text1"/>
                <w:spacing w:val="-1"/>
                <w:sz w:val="24"/>
                <w:szCs w:val="24"/>
              </w:rPr>
              <w:t xml:space="preserve"> </w:t>
            </w:r>
            <w:r w:rsidRPr="00196055">
              <w:rPr>
                <w:color w:val="000000" w:themeColor="text1"/>
                <w:sz w:val="24"/>
                <w:szCs w:val="24"/>
              </w:rPr>
              <w:t>отношений,</w:t>
            </w:r>
            <w:r w:rsidR="00196055">
              <w:rPr>
                <w:color w:val="000000" w:themeColor="text1"/>
                <w:sz w:val="24"/>
                <w:szCs w:val="24"/>
              </w:rPr>
              <w:t xml:space="preserve"> </w:t>
            </w:r>
            <w:r w:rsidRPr="00196055">
              <w:rPr>
                <w:color w:val="000000" w:themeColor="text1"/>
                <w:sz w:val="24"/>
                <w:szCs w:val="24"/>
              </w:rPr>
              <w:t>применять</w:t>
            </w:r>
            <w:r w:rsidRPr="00196055">
              <w:rPr>
                <w:color w:val="000000" w:themeColor="text1"/>
                <w:spacing w:val="-5"/>
                <w:sz w:val="24"/>
                <w:szCs w:val="24"/>
              </w:rPr>
              <w:t xml:space="preserve"> </w:t>
            </w:r>
            <w:r w:rsidRPr="00196055">
              <w:rPr>
                <w:color w:val="000000" w:themeColor="text1"/>
                <w:sz w:val="24"/>
                <w:szCs w:val="24"/>
              </w:rPr>
              <w:t>стандарты</w:t>
            </w:r>
            <w:r w:rsidRPr="00196055">
              <w:rPr>
                <w:color w:val="000000" w:themeColor="text1"/>
                <w:spacing w:val="-4"/>
                <w:sz w:val="24"/>
                <w:szCs w:val="24"/>
              </w:rPr>
              <w:t xml:space="preserve"> </w:t>
            </w:r>
            <w:r w:rsidRPr="00196055">
              <w:rPr>
                <w:color w:val="000000" w:themeColor="text1"/>
                <w:sz w:val="24"/>
                <w:szCs w:val="24"/>
              </w:rPr>
              <w:t>антикоррупционного</w:t>
            </w:r>
            <w:r w:rsidRPr="00196055">
              <w:rPr>
                <w:color w:val="000000" w:themeColor="text1"/>
                <w:spacing w:val="-8"/>
                <w:sz w:val="24"/>
                <w:szCs w:val="24"/>
              </w:rPr>
              <w:t xml:space="preserve"> </w:t>
            </w:r>
            <w:r w:rsidRPr="00196055">
              <w:rPr>
                <w:color w:val="000000" w:themeColor="text1"/>
                <w:sz w:val="24"/>
                <w:szCs w:val="24"/>
              </w:rPr>
              <w:t>поведения;</w:t>
            </w:r>
          </w:p>
        </w:tc>
      </w:tr>
      <w:tr w:rsidR="00C32B73" w:rsidRPr="00196055" w:rsidTr="00C62EE0">
        <w:tc>
          <w:tcPr>
            <w:tcW w:w="1583" w:type="dxa"/>
            <w:tcBorders>
              <w:top w:val="single" w:sz="8" w:space="0" w:color="000000"/>
              <w:left w:val="single" w:sz="8" w:space="0" w:color="000000"/>
              <w:bottom w:val="single" w:sz="2" w:space="0" w:color="000000"/>
              <w:right w:val="single" w:sz="2" w:space="0" w:color="000000"/>
            </w:tcBorders>
          </w:tcPr>
          <w:p w:rsidR="00C32B73" w:rsidRPr="00196055" w:rsidRDefault="00C32B73" w:rsidP="00C32B73">
            <w:pPr>
              <w:jc w:val="center"/>
              <w:rPr>
                <w:rFonts w:ascii="Times New Roman" w:hAnsi="Times New Roman" w:cs="Times New Roman"/>
              </w:rPr>
            </w:pPr>
            <w:r w:rsidRPr="00196055">
              <w:rPr>
                <w:rFonts w:ascii="Times New Roman" w:hAnsi="Times New Roman" w:cs="Times New Roman"/>
                <w:b/>
                <w:bCs/>
              </w:rPr>
              <w:t>ОК 07</w:t>
            </w:r>
          </w:p>
        </w:tc>
        <w:tc>
          <w:tcPr>
            <w:tcW w:w="8056" w:type="dxa"/>
            <w:tcBorders>
              <w:top w:val="single" w:sz="8" w:space="0" w:color="000000"/>
              <w:left w:val="single" w:sz="2" w:space="0" w:color="000000"/>
              <w:bottom w:val="single" w:sz="2" w:space="0" w:color="000000"/>
              <w:right w:val="single" w:sz="8" w:space="0" w:color="000000"/>
            </w:tcBorders>
          </w:tcPr>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Содействовать</w:t>
            </w:r>
            <w:r w:rsidRPr="00196055">
              <w:rPr>
                <w:color w:val="000000" w:themeColor="text1"/>
                <w:spacing w:val="-5"/>
                <w:sz w:val="24"/>
                <w:szCs w:val="24"/>
              </w:rPr>
              <w:t xml:space="preserve"> </w:t>
            </w:r>
            <w:r w:rsidRPr="00196055">
              <w:rPr>
                <w:color w:val="000000" w:themeColor="text1"/>
                <w:sz w:val="24"/>
                <w:szCs w:val="24"/>
              </w:rPr>
              <w:t>сохранению</w:t>
            </w:r>
            <w:r w:rsidRPr="00196055">
              <w:rPr>
                <w:color w:val="000000" w:themeColor="text1"/>
                <w:spacing w:val="-4"/>
                <w:sz w:val="24"/>
                <w:szCs w:val="24"/>
              </w:rPr>
              <w:t xml:space="preserve"> </w:t>
            </w:r>
            <w:r w:rsidRPr="00196055">
              <w:rPr>
                <w:color w:val="000000" w:themeColor="text1"/>
                <w:sz w:val="24"/>
                <w:szCs w:val="24"/>
              </w:rPr>
              <w:t>окружающей</w:t>
            </w:r>
            <w:r w:rsidRPr="00196055">
              <w:rPr>
                <w:color w:val="000000" w:themeColor="text1"/>
                <w:spacing w:val="-5"/>
                <w:sz w:val="24"/>
                <w:szCs w:val="24"/>
              </w:rPr>
              <w:t xml:space="preserve"> </w:t>
            </w:r>
            <w:r w:rsidRPr="00196055">
              <w:rPr>
                <w:color w:val="000000" w:themeColor="text1"/>
                <w:sz w:val="24"/>
                <w:szCs w:val="24"/>
              </w:rPr>
              <w:t>среды,</w:t>
            </w:r>
            <w:r w:rsidRPr="00196055">
              <w:rPr>
                <w:color w:val="000000" w:themeColor="text1"/>
                <w:spacing w:val="-4"/>
                <w:sz w:val="24"/>
                <w:szCs w:val="24"/>
              </w:rPr>
              <w:t xml:space="preserve"> </w:t>
            </w:r>
            <w:r w:rsidRPr="00196055">
              <w:rPr>
                <w:color w:val="000000" w:themeColor="text1"/>
                <w:sz w:val="24"/>
                <w:szCs w:val="24"/>
              </w:rPr>
              <w:t>ресурсосбережению,</w:t>
            </w:r>
            <w:r w:rsidRPr="00196055">
              <w:rPr>
                <w:color w:val="000000" w:themeColor="text1"/>
                <w:spacing w:val="-5"/>
                <w:sz w:val="24"/>
                <w:szCs w:val="24"/>
              </w:rPr>
              <w:t xml:space="preserve"> </w:t>
            </w:r>
            <w:r w:rsidRPr="00196055">
              <w:rPr>
                <w:color w:val="000000" w:themeColor="text1"/>
                <w:sz w:val="24"/>
                <w:szCs w:val="24"/>
              </w:rPr>
              <w:t>применять</w:t>
            </w:r>
            <w:r w:rsidR="00196055">
              <w:rPr>
                <w:color w:val="000000" w:themeColor="text1"/>
                <w:sz w:val="24"/>
                <w:szCs w:val="24"/>
              </w:rPr>
              <w:t xml:space="preserve"> </w:t>
            </w:r>
            <w:r w:rsidRPr="00196055">
              <w:rPr>
                <w:color w:val="000000" w:themeColor="text1"/>
                <w:sz w:val="24"/>
                <w:szCs w:val="24"/>
              </w:rPr>
              <w:t>знания</w:t>
            </w:r>
            <w:r w:rsidRPr="00196055">
              <w:rPr>
                <w:color w:val="000000" w:themeColor="text1"/>
                <w:spacing w:val="-5"/>
                <w:sz w:val="24"/>
                <w:szCs w:val="24"/>
              </w:rPr>
              <w:t xml:space="preserve"> </w:t>
            </w:r>
            <w:r w:rsidRPr="00196055">
              <w:rPr>
                <w:color w:val="000000" w:themeColor="text1"/>
                <w:sz w:val="24"/>
                <w:szCs w:val="24"/>
              </w:rPr>
              <w:t>об</w:t>
            </w:r>
            <w:r w:rsidRPr="00196055">
              <w:rPr>
                <w:color w:val="000000" w:themeColor="text1"/>
                <w:spacing w:val="-4"/>
                <w:sz w:val="24"/>
                <w:szCs w:val="24"/>
              </w:rPr>
              <w:t xml:space="preserve"> </w:t>
            </w:r>
            <w:r w:rsidRPr="00196055">
              <w:rPr>
                <w:color w:val="000000" w:themeColor="text1"/>
                <w:sz w:val="24"/>
                <w:szCs w:val="24"/>
              </w:rPr>
              <w:t>изменении</w:t>
            </w:r>
            <w:r w:rsidRPr="00196055">
              <w:rPr>
                <w:color w:val="000000" w:themeColor="text1"/>
                <w:spacing w:val="-6"/>
                <w:sz w:val="24"/>
                <w:szCs w:val="24"/>
              </w:rPr>
              <w:t xml:space="preserve"> </w:t>
            </w:r>
            <w:r w:rsidRPr="00196055">
              <w:rPr>
                <w:color w:val="000000" w:themeColor="text1"/>
                <w:sz w:val="24"/>
                <w:szCs w:val="24"/>
              </w:rPr>
              <w:t>климата,</w:t>
            </w:r>
            <w:r w:rsidRPr="00196055">
              <w:rPr>
                <w:color w:val="000000" w:themeColor="text1"/>
                <w:spacing w:val="-4"/>
                <w:sz w:val="24"/>
                <w:szCs w:val="24"/>
              </w:rPr>
              <w:t xml:space="preserve"> </w:t>
            </w:r>
            <w:r w:rsidRPr="00196055">
              <w:rPr>
                <w:color w:val="000000" w:themeColor="text1"/>
                <w:sz w:val="24"/>
                <w:szCs w:val="24"/>
              </w:rPr>
              <w:t>принципы</w:t>
            </w:r>
            <w:r w:rsidRPr="00196055">
              <w:rPr>
                <w:color w:val="000000" w:themeColor="text1"/>
                <w:spacing w:val="-4"/>
                <w:sz w:val="24"/>
                <w:szCs w:val="24"/>
              </w:rPr>
              <w:t xml:space="preserve"> </w:t>
            </w:r>
            <w:r w:rsidRPr="00196055">
              <w:rPr>
                <w:color w:val="000000" w:themeColor="text1"/>
                <w:sz w:val="24"/>
                <w:szCs w:val="24"/>
              </w:rPr>
              <w:t>бережливого</w:t>
            </w:r>
            <w:r w:rsidRPr="00196055">
              <w:rPr>
                <w:color w:val="000000" w:themeColor="text1"/>
                <w:spacing w:val="-6"/>
                <w:sz w:val="24"/>
                <w:szCs w:val="24"/>
              </w:rPr>
              <w:t xml:space="preserve"> </w:t>
            </w:r>
            <w:r w:rsidRPr="00196055">
              <w:rPr>
                <w:color w:val="000000" w:themeColor="text1"/>
                <w:sz w:val="24"/>
                <w:szCs w:val="24"/>
              </w:rPr>
              <w:t>производства,</w:t>
            </w:r>
            <w:r w:rsidR="00196055" w:rsidRPr="00196055">
              <w:rPr>
                <w:color w:val="000000" w:themeColor="text1"/>
                <w:sz w:val="24"/>
                <w:szCs w:val="24"/>
              </w:rPr>
              <w:t xml:space="preserve"> </w:t>
            </w:r>
            <w:r w:rsidRPr="00196055">
              <w:rPr>
                <w:color w:val="000000" w:themeColor="text1"/>
                <w:sz w:val="24"/>
                <w:szCs w:val="24"/>
              </w:rPr>
              <w:t>эффективно</w:t>
            </w:r>
            <w:r w:rsidR="00196055" w:rsidRPr="00196055">
              <w:rPr>
                <w:color w:val="000000" w:themeColor="text1"/>
                <w:sz w:val="24"/>
                <w:szCs w:val="24"/>
              </w:rPr>
              <w:t xml:space="preserve"> </w:t>
            </w:r>
            <w:r w:rsidRPr="00196055">
              <w:rPr>
                <w:color w:val="000000" w:themeColor="text1"/>
                <w:sz w:val="24"/>
                <w:szCs w:val="24"/>
              </w:rPr>
              <w:t>действовать в чрезвычайных</w:t>
            </w:r>
            <w:r w:rsidRPr="00196055">
              <w:rPr>
                <w:color w:val="000000" w:themeColor="text1"/>
                <w:spacing w:val="-2"/>
                <w:sz w:val="24"/>
                <w:szCs w:val="24"/>
              </w:rPr>
              <w:t xml:space="preserve"> </w:t>
            </w:r>
            <w:r w:rsidRPr="00196055">
              <w:rPr>
                <w:color w:val="000000" w:themeColor="text1"/>
                <w:sz w:val="24"/>
                <w:szCs w:val="24"/>
              </w:rPr>
              <w:t>ситуациях;</w:t>
            </w:r>
          </w:p>
        </w:tc>
      </w:tr>
      <w:tr w:rsidR="00C32B73" w:rsidRPr="00196055" w:rsidTr="00C62EE0">
        <w:tc>
          <w:tcPr>
            <w:tcW w:w="1583" w:type="dxa"/>
            <w:tcBorders>
              <w:top w:val="single" w:sz="8" w:space="0" w:color="000000"/>
              <w:left w:val="single" w:sz="8" w:space="0" w:color="000000"/>
              <w:bottom w:val="single" w:sz="2" w:space="0" w:color="000000"/>
              <w:right w:val="single" w:sz="2" w:space="0" w:color="000000"/>
            </w:tcBorders>
          </w:tcPr>
          <w:p w:rsidR="00C32B73" w:rsidRPr="00196055" w:rsidRDefault="00C32B73" w:rsidP="00C32B73">
            <w:pPr>
              <w:jc w:val="center"/>
              <w:rPr>
                <w:rFonts w:ascii="Times New Roman" w:hAnsi="Times New Roman" w:cs="Times New Roman"/>
              </w:rPr>
            </w:pPr>
            <w:r w:rsidRPr="00196055">
              <w:rPr>
                <w:rFonts w:ascii="Times New Roman" w:hAnsi="Times New Roman" w:cs="Times New Roman"/>
                <w:b/>
                <w:bCs/>
              </w:rPr>
              <w:t>ОК 08</w:t>
            </w:r>
          </w:p>
        </w:tc>
        <w:tc>
          <w:tcPr>
            <w:tcW w:w="8056" w:type="dxa"/>
            <w:tcBorders>
              <w:top w:val="single" w:sz="8" w:space="0" w:color="000000"/>
              <w:left w:val="single" w:sz="2" w:space="0" w:color="000000"/>
              <w:bottom w:val="single" w:sz="2" w:space="0" w:color="000000"/>
              <w:right w:val="single" w:sz="8" w:space="0" w:color="000000"/>
            </w:tcBorders>
          </w:tcPr>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Использовать</w:t>
            </w:r>
            <w:r w:rsidRPr="00196055">
              <w:rPr>
                <w:color w:val="000000" w:themeColor="text1"/>
                <w:spacing w:val="-4"/>
                <w:sz w:val="24"/>
                <w:szCs w:val="24"/>
              </w:rPr>
              <w:t xml:space="preserve"> </w:t>
            </w:r>
            <w:r w:rsidRPr="00196055">
              <w:rPr>
                <w:color w:val="000000" w:themeColor="text1"/>
                <w:sz w:val="24"/>
                <w:szCs w:val="24"/>
              </w:rPr>
              <w:t>средства</w:t>
            </w:r>
            <w:r w:rsidRPr="00196055">
              <w:rPr>
                <w:color w:val="000000" w:themeColor="text1"/>
                <w:spacing w:val="-5"/>
                <w:sz w:val="24"/>
                <w:szCs w:val="24"/>
              </w:rPr>
              <w:t xml:space="preserve"> </w:t>
            </w:r>
            <w:r w:rsidRPr="00196055">
              <w:rPr>
                <w:color w:val="000000" w:themeColor="text1"/>
                <w:sz w:val="24"/>
                <w:szCs w:val="24"/>
              </w:rPr>
              <w:t>физической</w:t>
            </w:r>
            <w:r w:rsidRPr="00196055">
              <w:rPr>
                <w:color w:val="000000" w:themeColor="text1"/>
                <w:spacing w:val="-3"/>
                <w:sz w:val="24"/>
                <w:szCs w:val="24"/>
              </w:rPr>
              <w:t xml:space="preserve"> </w:t>
            </w:r>
            <w:r w:rsidRPr="00196055">
              <w:rPr>
                <w:color w:val="000000" w:themeColor="text1"/>
                <w:sz w:val="24"/>
                <w:szCs w:val="24"/>
              </w:rPr>
              <w:t>культуры</w:t>
            </w:r>
            <w:r w:rsidRPr="00196055">
              <w:rPr>
                <w:color w:val="000000" w:themeColor="text1"/>
                <w:spacing w:val="-4"/>
                <w:sz w:val="24"/>
                <w:szCs w:val="24"/>
              </w:rPr>
              <w:t xml:space="preserve"> </w:t>
            </w:r>
            <w:r w:rsidRPr="00196055">
              <w:rPr>
                <w:color w:val="000000" w:themeColor="text1"/>
                <w:sz w:val="24"/>
                <w:szCs w:val="24"/>
              </w:rPr>
              <w:t>для</w:t>
            </w:r>
            <w:r w:rsidRPr="00196055">
              <w:rPr>
                <w:color w:val="000000" w:themeColor="text1"/>
                <w:spacing w:val="-3"/>
                <w:sz w:val="24"/>
                <w:szCs w:val="24"/>
              </w:rPr>
              <w:t xml:space="preserve"> </w:t>
            </w:r>
            <w:r w:rsidRPr="00196055">
              <w:rPr>
                <w:color w:val="000000" w:themeColor="text1"/>
                <w:sz w:val="24"/>
                <w:szCs w:val="24"/>
              </w:rPr>
              <w:t>сохранения</w:t>
            </w:r>
            <w:r w:rsidRPr="00196055">
              <w:rPr>
                <w:color w:val="000000" w:themeColor="text1"/>
                <w:spacing w:val="-6"/>
                <w:sz w:val="24"/>
                <w:szCs w:val="24"/>
              </w:rPr>
              <w:t xml:space="preserve"> </w:t>
            </w:r>
            <w:r w:rsidRPr="00196055">
              <w:rPr>
                <w:color w:val="000000" w:themeColor="text1"/>
                <w:sz w:val="24"/>
                <w:szCs w:val="24"/>
              </w:rPr>
              <w:t>и</w:t>
            </w:r>
            <w:r w:rsidRPr="00196055">
              <w:rPr>
                <w:color w:val="000000" w:themeColor="text1"/>
                <w:spacing w:val="5"/>
                <w:sz w:val="24"/>
                <w:szCs w:val="24"/>
              </w:rPr>
              <w:t xml:space="preserve"> </w:t>
            </w:r>
            <w:r w:rsidRPr="00196055">
              <w:rPr>
                <w:color w:val="000000" w:themeColor="text1"/>
                <w:sz w:val="24"/>
                <w:szCs w:val="24"/>
              </w:rPr>
              <w:t>укрепления</w:t>
            </w:r>
          </w:p>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здоровья</w:t>
            </w:r>
            <w:r w:rsidRPr="00196055">
              <w:rPr>
                <w:color w:val="000000" w:themeColor="text1"/>
                <w:spacing w:val="-3"/>
                <w:sz w:val="24"/>
                <w:szCs w:val="24"/>
              </w:rPr>
              <w:t xml:space="preserve"> </w:t>
            </w:r>
            <w:r w:rsidRPr="00196055">
              <w:rPr>
                <w:color w:val="000000" w:themeColor="text1"/>
                <w:sz w:val="24"/>
                <w:szCs w:val="24"/>
              </w:rPr>
              <w:t>в</w:t>
            </w:r>
            <w:r w:rsidRPr="00196055">
              <w:rPr>
                <w:color w:val="000000" w:themeColor="text1"/>
                <w:spacing w:val="-4"/>
                <w:sz w:val="24"/>
                <w:szCs w:val="24"/>
              </w:rPr>
              <w:t xml:space="preserve"> </w:t>
            </w:r>
            <w:r w:rsidRPr="00196055">
              <w:rPr>
                <w:color w:val="000000" w:themeColor="text1"/>
                <w:sz w:val="24"/>
                <w:szCs w:val="24"/>
              </w:rPr>
              <w:t>процессе</w:t>
            </w:r>
            <w:r w:rsidRPr="00196055">
              <w:rPr>
                <w:color w:val="000000" w:themeColor="text1"/>
                <w:spacing w:val="-3"/>
                <w:sz w:val="24"/>
                <w:szCs w:val="24"/>
              </w:rPr>
              <w:t xml:space="preserve"> </w:t>
            </w:r>
            <w:r w:rsidRPr="00196055">
              <w:rPr>
                <w:color w:val="000000" w:themeColor="text1"/>
                <w:sz w:val="24"/>
                <w:szCs w:val="24"/>
              </w:rPr>
              <w:t>профессиональной</w:t>
            </w:r>
            <w:r w:rsidRPr="00196055">
              <w:rPr>
                <w:color w:val="000000" w:themeColor="text1"/>
                <w:spacing w:val="-3"/>
                <w:sz w:val="24"/>
                <w:szCs w:val="24"/>
              </w:rPr>
              <w:t xml:space="preserve"> </w:t>
            </w:r>
            <w:r w:rsidRPr="00196055">
              <w:rPr>
                <w:color w:val="000000" w:themeColor="text1"/>
                <w:sz w:val="24"/>
                <w:szCs w:val="24"/>
              </w:rPr>
              <w:t>деятельности</w:t>
            </w:r>
            <w:r w:rsidRPr="00196055">
              <w:rPr>
                <w:color w:val="000000" w:themeColor="text1"/>
                <w:spacing w:val="-5"/>
                <w:sz w:val="24"/>
                <w:szCs w:val="24"/>
              </w:rPr>
              <w:t xml:space="preserve"> </w:t>
            </w:r>
            <w:r w:rsidRPr="00196055">
              <w:rPr>
                <w:color w:val="000000" w:themeColor="text1"/>
                <w:sz w:val="24"/>
                <w:szCs w:val="24"/>
              </w:rPr>
              <w:t>и</w:t>
            </w:r>
            <w:r w:rsidRPr="00196055">
              <w:rPr>
                <w:color w:val="000000" w:themeColor="text1"/>
                <w:spacing w:val="-2"/>
                <w:sz w:val="24"/>
                <w:szCs w:val="24"/>
              </w:rPr>
              <w:t xml:space="preserve"> </w:t>
            </w:r>
            <w:r w:rsidRPr="00196055">
              <w:rPr>
                <w:color w:val="000000" w:themeColor="text1"/>
                <w:sz w:val="24"/>
                <w:szCs w:val="24"/>
              </w:rPr>
              <w:t>поддержания</w:t>
            </w:r>
            <w:r w:rsidRPr="00196055">
              <w:rPr>
                <w:color w:val="000000" w:themeColor="text1"/>
                <w:spacing w:val="-57"/>
                <w:sz w:val="24"/>
                <w:szCs w:val="24"/>
              </w:rPr>
              <w:t xml:space="preserve"> </w:t>
            </w:r>
            <w:r w:rsidRPr="00196055">
              <w:rPr>
                <w:color w:val="000000" w:themeColor="text1"/>
                <w:sz w:val="24"/>
                <w:szCs w:val="24"/>
              </w:rPr>
              <w:t>необходимого</w:t>
            </w:r>
            <w:r w:rsidRPr="00196055">
              <w:rPr>
                <w:color w:val="000000" w:themeColor="text1"/>
                <w:spacing w:val="1"/>
                <w:sz w:val="24"/>
                <w:szCs w:val="24"/>
              </w:rPr>
              <w:t xml:space="preserve"> </w:t>
            </w:r>
            <w:r w:rsidRPr="00196055">
              <w:rPr>
                <w:color w:val="000000" w:themeColor="text1"/>
                <w:sz w:val="24"/>
                <w:szCs w:val="24"/>
              </w:rPr>
              <w:t>уровня</w:t>
            </w:r>
            <w:r w:rsidRPr="00196055">
              <w:rPr>
                <w:color w:val="000000" w:themeColor="text1"/>
                <w:spacing w:val="-1"/>
                <w:sz w:val="24"/>
                <w:szCs w:val="24"/>
              </w:rPr>
              <w:t xml:space="preserve"> </w:t>
            </w:r>
            <w:r w:rsidRPr="00196055">
              <w:rPr>
                <w:color w:val="000000" w:themeColor="text1"/>
                <w:sz w:val="24"/>
                <w:szCs w:val="24"/>
              </w:rPr>
              <w:t>физической</w:t>
            </w:r>
            <w:r w:rsidRPr="00196055">
              <w:rPr>
                <w:color w:val="000000" w:themeColor="text1"/>
                <w:spacing w:val="-2"/>
                <w:sz w:val="24"/>
                <w:szCs w:val="24"/>
              </w:rPr>
              <w:t xml:space="preserve"> </w:t>
            </w:r>
            <w:r w:rsidRPr="00196055">
              <w:rPr>
                <w:color w:val="000000" w:themeColor="text1"/>
                <w:sz w:val="24"/>
                <w:szCs w:val="24"/>
              </w:rPr>
              <w:t>подготовленности;</w:t>
            </w:r>
          </w:p>
        </w:tc>
      </w:tr>
      <w:tr w:rsidR="00C32B73" w:rsidRPr="00196055" w:rsidTr="00C62EE0">
        <w:tc>
          <w:tcPr>
            <w:tcW w:w="1583" w:type="dxa"/>
            <w:tcBorders>
              <w:top w:val="single" w:sz="8" w:space="0" w:color="000000"/>
              <w:left w:val="single" w:sz="8" w:space="0" w:color="000000"/>
              <w:bottom w:val="single" w:sz="2" w:space="0" w:color="000000"/>
              <w:right w:val="single" w:sz="2" w:space="0" w:color="000000"/>
            </w:tcBorders>
          </w:tcPr>
          <w:p w:rsidR="00C32B73" w:rsidRPr="00196055" w:rsidRDefault="00C32B73" w:rsidP="00C32B73">
            <w:pPr>
              <w:jc w:val="center"/>
              <w:rPr>
                <w:rFonts w:ascii="Times New Roman" w:hAnsi="Times New Roman" w:cs="Times New Roman"/>
              </w:rPr>
            </w:pPr>
            <w:r w:rsidRPr="00196055">
              <w:rPr>
                <w:rFonts w:ascii="Times New Roman" w:hAnsi="Times New Roman" w:cs="Times New Roman"/>
                <w:b/>
                <w:bCs/>
              </w:rPr>
              <w:t>ОК 09</w:t>
            </w:r>
          </w:p>
        </w:tc>
        <w:tc>
          <w:tcPr>
            <w:tcW w:w="8056" w:type="dxa"/>
            <w:tcBorders>
              <w:top w:val="single" w:sz="8" w:space="0" w:color="000000"/>
              <w:left w:val="single" w:sz="2" w:space="0" w:color="000000"/>
              <w:bottom w:val="single" w:sz="2" w:space="0" w:color="000000"/>
              <w:right w:val="single" w:sz="8" w:space="0" w:color="000000"/>
            </w:tcBorders>
          </w:tcPr>
          <w:p w:rsidR="00C32B73" w:rsidRPr="00196055" w:rsidRDefault="00C32B73" w:rsidP="00196055">
            <w:pPr>
              <w:pStyle w:val="TableParagraph"/>
              <w:ind w:left="-28" w:firstLine="28"/>
              <w:contextualSpacing/>
              <w:jc w:val="both"/>
              <w:rPr>
                <w:color w:val="000000" w:themeColor="text1"/>
                <w:sz w:val="24"/>
                <w:szCs w:val="24"/>
              </w:rPr>
            </w:pPr>
            <w:r w:rsidRPr="00196055">
              <w:rPr>
                <w:color w:val="000000" w:themeColor="text1"/>
                <w:sz w:val="24"/>
                <w:szCs w:val="24"/>
              </w:rPr>
              <w:t>Пользоваться</w:t>
            </w:r>
            <w:r w:rsidRPr="00196055">
              <w:rPr>
                <w:color w:val="000000" w:themeColor="text1"/>
                <w:spacing w:val="-5"/>
                <w:sz w:val="24"/>
                <w:szCs w:val="24"/>
              </w:rPr>
              <w:t xml:space="preserve"> </w:t>
            </w:r>
            <w:r w:rsidRPr="00196055">
              <w:rPr>
                <w:color w:val="000000" w:themeColor="text1"/>
                <w:sz w:val="24"/>
                <w:szCs w:val="24"/>
              </w:rPr>
              <w:t>профессиональной</w:t>
            </w:r>
            <w:r w:rsidRPr="00196055">
              <w:rPr>
                <w:color w:val="000000" w:themeColor="text1"/>
                <w:spacing w:val="-5"/>
                <w:sz w:val="24"/>
                <w:szCs w:val="24"/>
              </w:rPr>
              <w:t xml:space="preserve"> </w:t>
            </w:r>
            <w:r w:rsidRPr="00196055">
              <w:rPr>
                <w:color w:val="000000" w:themeColor="text1"/>
                <w:sz w:val="24"/>
                <w:szCs w:val="24"/>
              </w:rPr>
              <w:t>документацией</w:t>
            </w:r>
            <w:r w:rsidRPr="00196055">
              <w:rPr>
                <w:color w:val="000000" w:themeColor="text1"/>
                <w:spacing w:val="-5"/>
                <w:sz w:val="24"/>
                <w:szCs w:val="24"/>
              </w:rPr>
              <w:t xml:space="preserve"> </w:t>
            </w:r>
            <w:r w:rsidRPr="00196055">
              <w:rPr>
                <w:color w:val="000000" w:themeColor="text1"/>
                <w:sz w:val="24"/>
                <w:szCs w:val="24"/>
              </w:rPr>
              <w:t>на</w:t>
            </w:r>
            <w:r w:rsidRPr="00196055">
              <w:rPr>
                <w:color w:val="000000" w:themeColor="text1"/>
                <w:spacing w:val="-6"/>
                <w:sz w:val="24"/>
                <w:szCs w:val="24"/>
              </w:rPr>
              <w:t xml:space="preserve"> </w:t>
            </w:r>
            <w:r w:rsidRPr="00196055">
              <w:rPr>
                <w:color w:val="000000" w:themeColor="text1"/>
                <w:sz w:val="24"/>
                <w:szCs w:val="24"/>
              </w:rPr>
              <w:t>государственном</w:t>
            </w:r>
            <w:r w:rsidRPr="00196055">
              <w:rPr>
                <w:color w:val="000000" w:themeColor="text1"/>
                <w:spacing w:val="-4"/>
                <w:sz w:val="24"/>
                <w:szCs w:val="24"/>
              </w:rPr>
              <w:t xml:space="preserve"> </w:t>
            </w:r>
            <w:r w:rsidRPr="00196055">
              <w:rPr>
                <w:color w:val="000000" w:themeColor="text1"/>
                <w:sz w:val="24"/>
                <w:szCs w:val="24"/>
              </w:rPr>
              <w:t>и</w:t>
            </w:r>
            <w:r w:rsidR="00196055" w:rsidRPr="00196055">
              <w:rPr>
                <w:color w:val="000000" w:themeColor="text1"/>
                <w:sz w:val="24"/>
                <w:szCs w:val="24"/>
              </w:rPr>
              <w:t xml:space="preserve"> </w:t>
            </w:r>
            <w:r w:rsidRPr="00196055">
              <w:rPr>
                <w:color w:val="000000" w:themeColor="text1"/>
                <w:sz w:val="24"/>
                <w:szCs w:val="24"/>
              </w:rPr>
              <w:t>иностранном</w:t>
            </w:r>
            <w:r w:rsidRPr="00196055">
              <w:rPr>
                <w:color w:val="000000" w:themeColor="text1"/>
                <w:spacing w:val="-3"/>
                <w:sz w:val="24"/>
                <w:szCs w:val="24"/>
              </w:rPr>
              <w:t xml:space="preserve"> </w:t>
            </w:r>
            <w:r w:rsidRPr="00196055">
              <w:rPr>
                <w:color w:val="000000" w:themeColor="text1"/>
                <w:sz w:val="24"/>
                <w:szCs w:val="24"/>
              </w:rPr>
              <w:t>языках.</w:t>
            </w:r>
          </w:p>
        </w:tc>
      </w:tr>
      <w:tr w:rsidR="00196055" w:rsidRPr="00196055" w:rsidTr="00C62EE0">
        <w:tc>
          <w:tcPr>
            <w:tcW w:w="1583" w:type="dxa"/>
            <w:tcBorders>
              <w:top w:val="single" w:sz="8" w:space="0" w:color="000000"/>
              <w:left w:val="single" w:sz="8" w:space="0" w:color="000000"/>
              <w:bottom w:val="single" w:sz="2" w:space="0" w:color="000000"/>
              <w:right w:val="single" w:sz="2" w:space="0" w:color="000000"/>
            </w:tcBorders>
          </w:tcPr>
          <w:p w:rsidR="00196055" w:rsidRPr="00196055" w:rsidRDefault="00196055" w:rsidP="00196055">
            <w:pPr>
              <w:pStyle w:val="TableParagraph"/>
              <w:spacing w:line="270" w:lineRule="exact"/>
              <w:ind w:left="107"/>
              <w:jc w:val="center"/>
              <w:rPr>
                <w:b/>
                <w:sz w:val="24"/>
                <w:szCs w:val="24"/>
              </w:rPr>
            </w:pPr>
            <w:r w:rsidRPr="00196055">
              <w:rPr>
                <w:b/>
                <w:sz w:val="24"/>
                <w:szCs w:val="24"/>
              </w:rPr>
              <w:t>ПК</w:t>
            </w:r>
            <w:r w:rsidRPr="00196055">
              <w:rPr>
                <w:b/>
                <w:spacing w:val="-2"/>
                <w:sz w:val="24"/>
                <w:szCs w:val="24"/>
              </w:rPr>
              <w:t xml:space="preserve"> </w:t>
            </w:r>
            <w:r w:rsidRPr="00196055">
              <w:rPr>
                <w:b/>
                <w:sz w:val="24"/>
                <w:szCs w:val="24"/>
              </w:rPr>
              <w:t>4.1</w:t>
            </w:r>
          </w:p>
        </w:tc>
        <w:tc>
          <w:tcPr>
            <w:tcW w:w="8056" w:type="dxa"/>
            <w:tcBorders>
              <w:top w:val="single" w:sz="8" w:space="0" w:color="000000"/>
              <w:left w:val="single" w:sz="2" w:space="0" w:color="000000"/>
              <w:bottom w:val="single" w:sz="2" w:space="0" w:color="000000"/>
              <w:right w:val="single" w:sz="8" w:space="0" w:color="000000"/>
            </w:tcBorders>
          </w:tcPr>
          <w:p w:rsidR="00196055" w:rsidRPr="00196055" w:rsidRDefault="00196055" w:rsidP="00196055">
            <w:pPr>
              <w:ind w:left="-28" w:firstLine="28"/>
              <w:contextualSpacing/>
              <w:jc w:val="both"/>
              <w:rPr>
                <w:rFonts w:ascii="Times New Roman" w:hAnsi="Times New Roman" w:cs="Times New Roman"/>
                <w:b/>
                <w:color w:val="000000" w:themeColor="text1"/>
              </w:rPr>
            </w:pPr>
            <w:r w:rsidRPr="00196055">
              <w:rPr>
                <w:rFonts w:ascii="Times New Roman" w:hAnsi="Times New Roman" w:cs="Times New Roman"/>
                <w:color w:val="000000" w:themeColor="text1"/>
              </w:rPr>
              <w:t>Организовывать и осуществлять техническую эксплуатацию теплонасосного оборудования.</w:t>
            </w:r>
          </w:p>
        </w:tc>
      </w:tr>
      <w:tr w:rsidR="00196055" w:rsidRPr="00196055" w:rsidTr="00C62EE0">
        <w:tc>
          <w:tcPr>
            <w:tcW w:w="1583" w:type="dxa"/>
            <w:tcBorders>
              <w:top w:val="single" w:sz="8" w:space="0" w:color="000000"/>
              <w:left w:val="single" w:sz="8" w:space="0" w:color="000000"/>
              <w:bottom w:val="single" w:sz="2" w:space="0" w:color="000000"/>
              <w:right w:val="single" w:sz="2" w:space="0" w:color="000000"/>
            </w:tcBorders>
          </w:tcPr>
          <w:p w:rsidR="00196055" w:rsidRPr="00196055" w:rsidRDefault="00196055" w:rsidP="00196055">
            <w:pPr>
              <w:pStyle w:val="TableParagraph"/>
              <w:spacing w:line="273" w:lineRule="exact"/>
              <w:ind w:left="107"/>
              <w:jc w:val="center"/>
              <w:rPr>
                <w:b/>
                <w:sz w:val="24"/>
                <w:szCs w:val="24"/>
              </w:rPr>
            </w:pPr>
            <w:r w:rsidRPr="00196055">
              <w:rPr>
                <w:b/>
                <w:sz w:val="24"/>
                <w:szCs w:val="24"/>
              </w:rPr>
              <w:t>ПК</w:t>
            </w:r>
            <w:r w:rsidRPr="00196055">
              <w:rPr>
                <w:b/>
                <w:spacing w:val="-2"/>
                <w:sz w:val="24"/>
                <w:szCs w:val="24"/>
              </w:rPr>
              <w:t xml:space="preserve"> </w:t>
            </w:r>
            <w:r w:rsidRPr="00196055">
              <w:rPr>
                <w:b/>
                <w:sz w:val="24"/>
                <w:szCs w:val="24"/>
              </w:rPr>
              <w:t>4.2</w:t>
            </w:r>
          </w:p>
        </w:tc>
        <w:tc>
          <w:tcPr>
            <w:tcW w:w="8056" w:type="dxa"/>
            <w:tcBorders>
              <w:top w:val="single" w:sz="8" w:space="0" w:color="000000"/>
              <w:left w:val="single" w:sz="2" w:space="0" w:color="000000"/>
              <w:bottom w:val="single" w:sz="2" w:space="0" w:color="000000"/>
              <w:right w:val="single" w:sz="8" w:space="0" w:color="000000"/>
            </w:tcBorders>
          </w:tcPr>
          <w:p w:rsidR="00196055" w:rsidRPr="00196055" w:rsidRDefault="00196055" w:rsidP="00196055">
            <w:pPr>
              <w:ind w:left="-28" w:firstLine="28"/>
              <w:contextualSpacing/>
              <w:jc w:val="both"/>
              <w:rPr>
                <w:rFonts w:ascii="Times New Roman" w:hAnsi="Times New Roman" w:cs="Times New Roman"/>
                <w:color w:val="000000" w:themeColor="text1"/>
              </w:rPr>
            </w:pPr>
            <w:r w:rsidRPr="00196055">
              <w:rPr>
                <w:rFonts w:ascii="Times New Roman" w:hAnsi="Times New Roman" w:cs="Times New Roman"/>
                <w:color w:val="000000" w:themeColor="text1"/>
              </w:rPr>
              <w:t>Проводить диагностику, обнаруживать неисправную теплонасосного оборудования, принимать меры для устранения и предупреждения отказов и аварий.</w:t>
            </w:r>
          </w:p>
        </w:tc>
      </w:tr>
      <w:tr w:rsidR="00196055" w:rsidRPr="00196055" w:rsidTr="00C62EE0">
        <w:tc>
          <w:tcPr>
            <w:tcW w:w="1583" w:type="dxa"/>
            <w:tcBorders>
              <w:top w:val="single" w:sz="8" w:space="0" w:color="000000"/>
              <w:left w:val="single" w:sz="8" w:space="0" w:color="000000"/>
              <w:bottom w:val="single" w:sz="2" w:space="0" w:color="000000"/>
              <w:right w:val="single" w:sz="2" w:space="0" w:color="000000"/>
            </w:tcBorders>
          </w:tcPr>
          <w:p w:rsidR="00196055" w:rsidRPr="00196055" w:rsidRDefault="00196055" w:rsidP="00196055">
            <w:pPr>
              <w:pStyle w:val="TableParagraph"/>
              <w:spacing w:line="270" w:lineRule="exact"/>
              <w:ind w:left="107"/>
              <w:jc w:val="center"/>
              <w:rPr>
                <w:b/>
                <w:sz w:val="24"/>
                <w:szCs w:val="24"/>
              </w:rPr>
            </w:pPr>
            <w:r w:rsidRPr="00196055">
              <w:rPr>
                <w:b/>
                <w:sz w:val="24"/>
                <w:szCs w:val="24"/>
              </w:rPr>
              <w:t>ПК</w:t>
            </w:r>
            <w:r w:rsidRPr="00196055">
              <w:rPr>
                <w:b/>
                <w:spacing w:val="-2"/>
                <w:sz w:val="24"/>
                <w:szCs w:val="24"/>
              </w:rPr>
              <w:t xml:space="preserve"> </w:t>
            </w:r>
            <w:r w:rsidRPr="00196055">
              <w:rPr>
                <w:b/>
                <w:sz w:val="24"/>
                <w:szCs w:val="24"/>
              </w:rPr>
              <w:t>4.3</w:t>
            </w:r>
          </w:p>
        </w:tc>
        <w:tc>
          <w:tcPr>
            <w:tcW w:w="8056" w:type="dxa"/>
            <w:tcBorders>
              <w:top w:val="single" w:sz="8" w:space="0" w:color="000000"/>
              <w:left w:val="single" w:sz="2" w:space="0" w:color="000000"/>
              <w:bottom w:val="single" w:sz="2" w:space="0" w:color="000000"/>
              <w:right w:val="single" w:sz="8" w:space="0" w:color="000000"/>
            </w:tcBorders>
          </w:tcPr>
          <w:p w:rsidR="00196055" w:rsidRPr="00196055" w:rsidRDefault="00196055" w:rsidP="00196055">
            <w:pPr>
              <w:ind w:left="-28" w:firstLine="28"/>
              <w:contextualSpacing/>
              <w:jc w:val="both"/>
              <w:rPr>
                <w:rFonts w:ascii="Times New Roman" w:hAnsi="Times New Roman" w:cs="Times New Roman"/>
                <w:color w:val="000000" w:themeColor="text1"/>
              </w:rPr>
            </w:pPr>
            <w:r w:rsidRPr="00196055">
              <w:rPr>
                <w:rFonts w:ascii="Times New Roman" w:hAnsi="Times New Roman" w:cs="Times New Roman"/>
                <w:color w:val="000000" w:themeColor="text1"/>
              </w:rPr>
              <w:t>Выполнять контроль, анализ и оптимизацию режимов работы теплонасосного оборудования.</w:t>
            </w:r>
          </w:p>
        </w:tc>
      </w:tr>
      <w:tr w:rsidR="00196055" w:rsidRPr="00196055" w:rsidTr="00C62EE0">
        <w:tc>
          <w:tcPr>
            <w:tcW w:w="1583" w:type="dxa"/>
            <w:tcBorders>
              <w:top w:val="single" w:sz="8" w:space="0" w:color="000000"/>
              <w:left w:val="single" w:sz="8" w:space="0" w:color="000000"/>
              <w:bottom w:val="single" w:sz="2" w:space="0" w:color="000000"/>
              <w:right w:val="single" w:sz="2" w:space="0" w:color="000000"/>
            </w:tcBorders>
          </w:tcPr>
          <w:p w:rsidR="00196055" w:rsidRPr="00196055" w:rsidRDefault="00196055" w:rsidP="00196055">
            <w:pPr>
              <w:pStyle w:val="TableParagraph"/>
              <w:spacing w:line="270" w:lineRule="exact"/>
              <w:ind w:left="107"/>
              <w:jc w:val="center"/>
              <w:rPr>
                <w:b/>
                <w:sz w:val="24"/>
                <w:szCs w:val="24"/>
              </w:rPr>
            </w:pPr>
            <w:r w:rsidRPr="00196055">
              <w:rPr>
                <w:b/>
                <w:sz w:val="24"/>
                <w:szCs w:val="24"/>
              </w:rPr>
              <w:t>ПК</w:t>
            </w:r>
            <w:r w:rsidRPr="00196055">
              <w:rPr>
                <w:b/>
                <w:spacing w:val="-2"/>
                <w:sz w:val="24"/>
                <w:szCs w:val="24"/>
              </w:rPr>
              <w:t xml:space="preserve"> </w:t>
            </w:r>
            <w:r w:rsidRPr="00196055">
              <w:rPr>
                <w:b/>
                <w:sz w:val="24"/>
                <w:szCs w:val="24"/>
              </w:rPr>
              <w:t>4.4.</w:t>
            </w:r>
          </w:p>
        </w:tc>
        <w:tc>
          <w:tcPr>
            <w:tcW w:w="8056" w:type="dxa"/>
            <w:tcBorders>
              <w:top w:val="single" w:sz="8" w:space="0" w:color="000000"/>
              <w:left w:val="single" w:sz="2" w:space="0" w:color="000000"/>
              <w:bottom w:val="single" w:sz="2" w:space="0" w:color="000000"/>
              <w:right w:val="single" w:sz="8" w:space="0" w:color="000000"/>
            </w:tcBorders>
          </w:tcPr>
          <w:p w:rsidR="00196055" w:rsidRPr="00196055" w:rsidRDefault="00196055" w:rsidP="00196055">
            <w:pPr>
              <w:ind w:left="-28" w:firstLine="28"/>
              <w:contextualSpacing/>
              <w:jc w:val="both"/>
              <w:rPr>
                <w:rFonts w:ascii="Times New Roman" w:hAnsi="Times New Roman" w:cs="Times New Roman"/>
                <w:color w:val="000000" w:themeColor="text1"/>
              </w:rPr>
            </w:pPr>
            <w:r w:rsidRPr="00196055">
              <w:rPr>
                <w:rFonts w:ascii="Times New Roman" w:hAnsi="Times New Roman" w:cs="Times New Roman"/>
                <w:color w:val="000000" w:themeColor="text1"/>
              </w:rPr>
              <w:t>Выполнять работы по ремонту теплонасосного оборудования.</w:t>
            </w:r>
          </w:p>
        </w:tc>
      </w:tr>
      <w:tr w:rsidR="00196055" w:rsidRPr="00196055" w:rsidTr="00C62EE0">
        <w:tc>
          <w:tcPr>
            <w:tcW w:w="1583" w:type="dxa"/>
            <w:tcBorders>
              <w:top w:val="single" w:sz="8" w:space="0" w:color="000000"/>
              <w:left w:val="single" w:sz="8" w:space="0" w:color="000000"/>
              <w:bottom w:val="single" w:sz="2" w:space="0" w:color="000000"/>
              <w:right w:val="single" w:sz="2" w:space="0" w:color="000000"/>
            </w:tcBorders>
          </w:tcPr>
          <w:p w:rsidR="00196055" w:rsidRPr="00196055" w:rsidRDefault="00196055" w:rsidP="00196055">
            <w:pPr>
              <w:pStyle w:val="TableParagraph"/>
              <w:spacing w:line="270" w:lineRule="exact"/>
              <w:ind w:left="107"/>
              <w:jc w:val="center"/>
              <w:rPr>
                <w:b/>
                <w:sz w:val="24"/>
                <w:szCs w:val="24"/>
              </w:rPr>
            </w:pPr>
            <w:r w:rsidRPr="00196055">
              <w:rPr>
                <w:b/>
                <w:sz w:val="24"/>
                <w:szCs w:val="24"/>
              </w:rPr>
              <w:t>ПК</w:t>
            </w:r>
            <w:r w:rsidRPr="00196055">
              <w:rPr>
                <w:b/>
                <w:spacing w:val="-2"/>
                <w:sz w:val="24"/>
                <w:szCs w:val="24"/>
              </w:rPr>
              <w:t xml:space="preserve"> </w:t>
            </w:r>
            <w:r w:rsidRPr="00196055">
              <w:rPr>
                <w:b/>
                <w:sz w:val="24"/>
                <w:szCs w:val="24"/>
              </w:rPr>
              <w:t>4.5</w:t>
            </w:r>
          </w:p>
        </w:tc>
        <w:tc>
          <w:tcPr>
            <w:tcW w:w="8056" w:type="dxa"/>
            <w:tcBorders>
              <w:top w:val="single" w:sz="8" w:space="0" w:color="000000"/>
              <w:left w:val="single" w:sz="2" w:space="0" w:color="000000"/>
              <w:bottom w:val="single" w:sz="2" w:space="0" w:color="000000"/>
              <w:right w:val="single" w:sz="8" w:space="0" w:color="000000"/>
            </w:tcBorders>
          </w:tcPr>
          <w:p w:rsidR="00196055" w:rsidRPr="00196055" w:rsidRDefault="00196055" w:rsidP="00196055">
            <w:pPr>
              <w:ind w:left="-28" w:firstLine="28"/>
              <w:contextualSpacing/>
              <w:jc w:val="both"/>
              <w:rPr>
                <w:rFonts w:ascii="Times New Roman" w:hAnsi="Times New Roman" w:cs="Times New Roman"/>
                <w:color w:val="000000" w:themeColor="text1"/>
              </w:rPr>
            </w:pPr>
            <w:r w:rsidRPr="00196055">
              <w:rPr>
                <w:rFonts w:ascii="Times New Roman" w:hAnsi="Times New Roman" w:cs="Times New Roman"/>
                <w:color w:val="000000" w:themeColor="text1"/>
              </w:rPr>
              <w:t>Проводить подготовку, организовывать и осуществлять монтаж установок и систем автоматизации теплонасосного оборудования.</w:t>
            </w:r>
          </w:p>
        </w:tc>
      </w:tr>
      <w:tr w:rsidR="00196055" w:rsidRPr="00196055" w:rsidTr="00196055">
        <w:tc>
          <w:tcPr>
            <w:tcW w:w="1583" w:type="dxa"/>
            <w:tcBorders>
              <w:top w:val="single" w:sz="8" w:space="0" w:color="000000"/>
              <w:left w:val="single" w:sz="8" w:space="0" w:color="000000"/>
              <w:bottom w:val="single" w:sz="8" w:space="0" w:color="000000"/>
              <w:right w:val="single" w:sz="2" w:space="0" w:color="000000"/>
            </w:tcBorders>
          </w:tcPr>
          <w:p w:rsidR="00196055" w:rsidRPr="00196055" w:rsidRDefault="00196055" w:rsidP="00196055">
            <w:pPr>
              <w:pStyle w:val="TableParagraph"/>
              <w:spacing w:line="273" w:lineRule="exact"/>
              <w:ind w:left="107"/>
              <w:jc w:val="center"/>
              <w:rPr>
                <w:b/>
                <w:sz w:val="24"/>
                <w:szCs w:val="24"/>
              </w:rPr>
            </w:pPr>
            <w:r w:rsidRPr="00196055">
              <w:rPr>
                <w:b/>
                <w:sz w:val="24"/>
                <w:szCs w:val="24"/>
              </w:rPr>
              <w:t>ПК</w:t>
            </w:r>
            <w:r w:rsidRPr="00196055">
              <w:rPr>
                <w:b/>
                <w:spacing w:val="-2"/>
                <w:sz w:val="24"/>
                <w:szCs w:val="24"/>
              </w:rPr>
              <w:t xml:space="preserve"> </w:t>
            </w:r>
            <w:r w:rsidRPr="00196055">
              <w:rPr>
                <w:b/>
                <w:sz w:val="24"/>
                <w:szCs w:val="24"/>
              </w:rPr>
              <w:t>4.6</w:t>
            </w:r>
          </w:p>
        </w:tc>
        <w:tc>
          <w:tcPr>
            <w:tcW w:w="8056" w:type="dxa"/>
            <w:tcBorders>
              <w:top w:val="single" w:sz="8" w:space="0" w:color="000000"/>
              <w:left w:val="single" w:sz="2" w:space="0" w:color="000000"/>
              <w:bottom w:val="single" w:sz="8" w:space="0" w:color="000000"/>
              <w:right w:val="single" w:sz="8" w:space="0" w:color="000000"/>
            </w:tcBorders>
          </w:tcPr>
          <w:p w:rsidR="00196055" w:rsidRPr="00196055" w:rsidRDefault="00196055" w:rsidP="00196055">
            <w:pPr>
              <w:ind w:left="-28" w:firstLine="28"/>
              <w:contextualSpacing/>
              <w:jc w:val="both"/>
              <w:rPr>
                <w:rFonts w:ascii="Times New Roman" w:hAnsi="Times New Roman" w:cs="Times New Roman"/>
                <w:color w:val="000000" w:themeColor="text1"/>
              </w:rPr>
            </w:pPr>
            <w:r w:rsidRPr="00196055">
              <w:rPr>
                <w:rFonts w:ascii="Times New Roman" w:hAnsi="Times New Roman" w:cs="Times New Roman"/>
                <w:color w:val="000000" w:themeColor="text1"/>
              </w:rPr>
              <w:t>Выполнять пусконаладку холодильных установок и программирование систем автоматизации теплонасосного оборудования.</w:t>
            </w:r>
          </w:p>
        </w:tc>
      </w:tr>
      <w:tr w:rsidR="00196055" w:rsidRPr="00196055" w:rsidTr="00196055">
        <w:tc>
          <w:tcPr>
            <w:tcW w:w="1583" w:type="dxa"/>
            <w:tcBorders>
              <w:top w:val="single" w:sz="8" w:space="0" w:color="000000"/>
              <w:left w:val="single" w:sz="8" w:space="0" w:color="000000"/>
              <w:bottom w:val="single" w:sz="8" w:space="0" w:color="000000"/>
              <w:right w:val="single" w:sz="2" w:space="0" w:color="000000"/>
            </w:tcBorders>
          </w:tcPr>
          <w:p w:rsidR="00196055" w:rsidRPr="00196055" w:rsidRDefault="00196055" w:rsidP="00196055">
            <w:pPr>
              <w:pStyle w:val="TableParagraph"/>
              <w:ind w:left="107"/>
              <w:contextualSpacing/>
              <w:jc w:val="center"/>
              <w:rPr>
                <w:b/>
                <w:sz w:val="24"/>
                <w:szCs w:val="24"/>
              </w:rPr>
            </w:pPr>
            <w:r w:rsidRPr="00196055">
              <w:rPr>
                <w:b/>
                <w:sz w:val="24"/>
                <w:szCs w:val="24"/>
              </w:rPr>
              <w:lastRenderedPageBreak/>
              <w:t>ЛР 1</w:t>
            </w:r>
          </w:p>
        </w:tc>
        <w:tc>
          <w:tcPr>
            <w:tcW w:w="8056" w:type="dxa"/>
            <w:tcBorders>
              <w:top w:val="single" w:sz="8" w:space="0" w:color="000000"/>
              <w:left w:val="single" w:sz="2" w:space="0" w:color="000000"/>
              <w:bottom w:val="single" w:sz="8" w:space="0" w:color="000000"/>
              <w:right w:val="single" w:sz="8" w:space="0" w:color="000000"/>
            </w:tcBorders>
          </w:tcPr>
          <w:p w:rsidR="00196055" w:rsidRPr="00196055" w:rsidRDefault="00196055" w:rsidP="00196055">
            <w:pPr>
              <w:autoSpaceDE w:val="0"/>
              <w:autoSpaceDN w:val="0"/>
              <w:contextualSpacing/>
              <w:jc w:val="both"/>
              <w:rPr>
                <w:rFonts w:ascii="Times New Roman" w:hAnsi="Times New Roman" w:cs="Times New Roman"/>
                <w:szCs w:val="28"/>
              </w:rPr>
            </w:pPr>
            <w:r w:rsidRPr="00196055">
              <w:rPr>
                <w:rFonts w:ascii="Times New Roman" w:hAnsi="Times New Roman" w:cs="Times New Roman"/>
                <w:szCs w:val="28"/>
              </w:rPr>
              <w:t>Способный при взаимодействии с другими</w:t>
            </w:r>
          </w:p>
        </w:tc>
      </w:tr>
      <w:tr w:rsidR="00196055" w:rsidRPr="00196055" w:rsidTr="00196055">
        <w:tc>
          <w:tcPr>
            <w:tcW w:w="1583" w:type="dxa"/>
            <w:tcBorders>
              <w:top w:val="single" w:sz="8" w:space="0" w:color="000000"/>
              <w:left w:val="single" w:sz="8" w:space="0" w:color="000000"/>
              <w:bottom w:val="single" w:sz="8" w:space="0" w:color="000000"/>
              <w:right w:val="single" w:sz="2" w:space="0" w:color="000000"/>
            </w:tcBorders>
          </w:tcPr>
          <w:p w:rsidR="00196055" w:rsidRPr="00196055" w:rsidRDefault="00196055" w:rsidP="00196055">
            <w:pPr>
              <w:pStyle w:val="TableParagraph"/>
              <w:ind w:left="107"/>
              <w:contextualSpacing/>
              <w:jc w:val="center"/>
              <w:rPr>
                <w:b/>
                <w:sz w:val="24"/>
                <w:szCs w:val="24"/>
              </w:rPr>
            </w:pPr>
            <w:r w:rsidRPr="00196055">
              <w:rPr>
                <w:b/>
                <w:sz w:val="24"/>
                <w:szCs w:val="24"/>
              </w:rPr>
              <w:t>ЛР 2</w:t>
            </w:r>
          </w:p>
        </w:tc>
        <w:tc>
          <w:tcPr>
            <w:tcW w:w="8056" w:type="dxa"/>
            <w:tcBorders>
              <w:top w:val="single" w:sz="8" w:space="0" w:color="000000"/>
              <w:left w:val="single" w:sz="2" w:space="0" w:color="000000"/>
              <w:bottom w:val="single" w:sz="8" w:space="0" w:color="000000"/>
              <w:right w:val="single" w:sz="8" w:space="0" w:color="000000"/>
            </w:tcBorders>
          </w:tcPr>
          <w:p w:rsidR="00196055" w:rsidRPr="00196055" w:rsidRDefault="00196055" w:rsidP="00196055">
            <w:pPr>
              <w:autoSpaceDE w:val="0"/>
              <w:autoSpaceDN w:val="0"/>
              <w:contextualSpacing/>
              <w:jc w:val="both"/>
              <w:rPr>
                <w:rFonts w:ascii="Times New Roman" w:hAnsi="Times New Roman" w:cs="Times New Roman"/>
                <w:b/>
                <w:szCs w:val="28"/>
              </w:rPr>
            </w:pPr>
            <w:r w:rsidRPr="00196055">
              <w:rPr>
                <w:rFonts w:ascii="Times New Roman" w:hAnsi="Times New Roman" w:cs="Times New Roman"/>
                <w:szCs w:val="28"/>
              </w:rPr>
              <w:t>Способный</w:t>
            </w:r>
            <w:r w:rsidRPr="00196055">
              <w:rPr>
                <w:rFonts w:ascii="Times New Roman" w:hAnsi="Times New Roman" w:cs="Times New Roman"/>
                <w:spacing w:val="1"/>
                <w:szCs w:val="28"/>
              </w:rPr>
              <w:t xml:space="preserve"> </w:t>
            </w:r>
            <w:r w:rsidRPr="00196055">
              <w:rPr>
                <w:rFonts w:ascii="Times New Roman" w:hAnsi="Times New Roman" w:cs="Times New Roman"/>
                <w:szCs w:val="28"/>
              </w:rPr>
              <w:t>искать</w:t>
            </w:r>
            <w:r w:rsidRPr="00196055">
              <w:rPr>
                <w:rFonts w:ascii="Times New Roman" w:hAnsi="Times New Roman" w:cs="Times New Roman"/>
                <w:spacing w:val="1"/>
                <w:szCs w:val="28"/>
              </w:rPr>
              <w:t xml:space="preserve"> </w:t>
            </w:r>
            <w:r w:rsidRPr="00196055">
              <w:rPr>
                <w:rFonts w:ascii="Times New Roman" w:hAnsi="Times New Roman" w:cs="Times New Roman"/>
                <w:szCs w:val="28"/>
              </w:rPr>
              <w:t>и</w:t>
            </w:r>
            <w:r w:rsidRPr="00196055">
              <w:rPr>
                <w:rFonts w:ascii="Times New Roman" w:hAnsi="Times New Roman" w:cs="Times New Roman"/>
                <w:spacing w:val="1"/>
                <w:szCs w:val="28"/>
              </w:rPr>
              <w:t xml:space="preserve"> </w:t>
            </w:r>
            <w:r w:rsidRPr="00196055">
              <w:rPr>
                <w:rFonts w:ascii="Times New Roman" w:hAnsi="Times New Roman" w:cs="Times New Roman"/>
                <w:szCs w:val="28"/>
              </w:rPr>
              <w:t>находить</w:t>
            </w:r>
            <w:r w:rsidRPr="00196055">
              <w:rPr>
                <w:rFonts w:ascii="Times New Roman" w:hAnsi="Times New Roman" w:cs="Times New Roman"/>
                <w:spacing w:val="1"/>
                <w:szCs w:val="28"/>
              </w:rPr>
              <w:t xml:space="preserve"> </w:t>
            </w:r>
            <w:r w:rsidRPr="00196055">
              <w:rPr>
                <w:rFonts w:ascii="Times New Roman" w:hAnsi="Times New Roman" w:cs="Times New Roman"/>
                <w:szCs w:val="28"/>
              </w:rPr>
              <w:t>необходимую</w:t>
            </w:r>
            <w:r w:rsidRPr="00196055">
              <w:rPr>
                <w:rFonts w:ascii="Times New Roman" w:hAnsi="Times New Roman" w:cs="Times New Roman"/>
                <w:spacing w:val="1"/>
                <w:szCs w:val="28"/>
              </w:rPr>
              <w:t xml:space="preserve"> </w:t>
            </w:r>
            <w:r w:rsidRPr="00196055">
              <w:rPr>
                <w:rFonts w:ascii="Times New Roman" w:hAnsi="Times New Roman" w:cs="Times New Roman"/>
                <w:szCs w:val="28"/>
              </w:rPr>
              <w:t>информацию</w:t>
            </w:r>
            <w:r w:rsidRPr="00196055">
              <w:rPr>
                <w:rFonts w:ascii="Times New Roman" w:hAnsi="Times New Roman" w:cs="Times New Roman"/>
                <w:spacing w:val="1"/>
                <w:szCs w:val="28"/>
              </w:rPr>
              <w:t xml:space="preserve"> </w:t>
            </w:r>
            <w:r w:rsidRPr="00196055">
              <w:rPr>
                <w:rFonts w:ascii="Times New Roman" w:hAnsi="Times New Roman" w:cs="Times New Roman"/>
                <w:szCs w:val="28"/>
              </w:rPr>
              <w:t>используя</w:t>
            </w:r>
            <w:r w:rsidRPr="00196055">
              <w:rPr>
                <w:rFonts w:ascii="Times New Roman" w:hAnsi="Times New Roman" w:cs="Times New Roman"/>
                <w:spacing w:val="1"/>
                <w:szCs w:val="28"/>
              </w:rPr>
              <w:t xml:space="preserve"> </w:t>
            </w:r>
            <w:r w:rsidRPr="00196055">
              <w:rPr>
                <w:rFonts w:ascii="Times New Roman" w:hAnsi="Times New Roman" w:cs="Times New Roman"/>
                <w:szCs w:val="28"/>
              </w:rPr>
              <w:t>разнообразные</w:t>
            </w:r>
            <w:r w:rsidRPr="00196055">
              <w:rPr>
                <w:rFonts w:ascii="Times New Roman" w:hAnsi="Times New Roman" w:cs="Times New Roman"/>
                <w:spacing w:val="1"/>
                <w:szCs w:val="28"/>
              </w:rPr>
              <w:t xml:space="preserve"> </w:t>
            </w:r>
            <w:r w:rsidRPr="00196055">
              <w:rPr>
                <w:rFonts w:ascii="Times New Roman" w:hAnsi="Times New Roman" w:cs="Times New Roman"/>
                <w:szCs w:val="28"/>
              </w:rPr>
              <w:t>технологии</w:t>
            </w:r>
            <w:r w:rsidRPr="00196055">
              <w:rPr>
                <w:rFonts w:ascii="Times New Roman" w:hAnsi="Times New Roman" w:cs="Times New Roman"/>
                <w:spacing w:val="1"/>
                <w:szCs w:val="28"/>
              </w:rPr>
              <w:t xml:space="preserve"> </w:t>
            </w:r>
            <w:r w:rsidRPr="00196055">
              <w:rPr>
                <w:rFonts w:ascii="Times New Roman" w:hAnsi="Times New Roman" w:cs="Times New Roman"/>
                <w:szCs w:val="28"/>
              </w:rPr>
              <w:t>ее</w:t>
            </w:r>
            <w:r w:rsidRPr="00196055">
              <w:rPr>
                <w:rFonts w:ascii="Times New Roman" w:hAnsi="Times New Roman" w:cs="Times New Roman"/>
                <w:spacing w:val="1"/>
                <w:szCs w:val="28"/>
              </w:rPr>
              <w:t xml:space="preserve"> </w:t>
            </w:r>
            <w:r w:rsidRPr="00196055">
              <w:rPr>
                <w:rFonts w:ascii="Times New Roman" w:hAnsi="Times New Roman" w:cs="Times New Roman"/>
                <w:szCs w:val="28"/>
              </w:rPr>
              <w:t>поиска,</w:t>
            </w:r>
            <w:r w:rsidRPr="00196055">
              <w:rPr>
                <w:rFonts w:ascii="Times New Roman" w:hAnsi="Times New Roman" w:cs="Times New Roman"/>
                <w:spacing w:val="1"/>
                <w:szCs w:val="28"/>
              </w:rPr>
              <w:t xml:space="preserve"> </w:t>
            </w:r>
            <w:r w:rsidRPr="00196055">
              <w:rPr>
                <w:rFonts w:ascii="Times New Roman" w:hAnsi="Times New Roman" w:cs="Times New Roman"/>
                <w:szCs w:val="28"/>
              </w:rPr>
              <w:t>для</w:t>
            </w:r>
            <w:r w:rsidRPr="00196055">
              <w:rPr>
                <w:rFonts w:ascii="Times New Roman" w:hAnsi="Times New Roman" w:cs="Times New Roman"/>
                <w:spacing w:val="1"/>
                <w:szCs w:val="28"/>
              </w:rPr>
              <w:t xml:space="preserve"> </w:t>
            </w:r>
            <w:r w:rsidRPr="00196055">
              <w:rPr>
                <w:rFonts w:ascii="Times New Roman" w:hAnsi="Times New Roman" w:cs="Times New Roman"/>
                <w:szCs w:val="28"/>
              </w:rPr>
              <w:t>решения</w:t>
            </w:r>
            <w:r w:rsidRPr="00196055">
              <w:rPr>
                <w:rFonts w:ascii="Times New Roman" w:hAnsi="Times New Roman" w:cs="Times New Roman"/>
                <w:spacing w:val="1"/>
                <w:szCs w:val="28"/>
              </w:rPr>
              <w:t xml:space="preserve"> </w:t>
            </w:r>
            <w:r w:rsidRPr="00196055">
              <w:rPr>
                <w:rFonts w:ascii="Times New Roman" w:hAnsi="Times New Roman" w:cs="Times New Roman"/>
                <w:szCs w:val="28"/>
              </w:rPr>
              <w:t>возникающих</w:t>
            </w:r>
            <w:r w:rsidRPr="00196055">
              <w:rPr>
                <w:rFonts w:ascii="Times New Roman" w:hAnsi="Times New Roman" w:cs="Times New Roman"/>
                <w:spacing w:val="1"/>
                <w:szCs w:val="28"/>
              </w:rPr>
              <w:t xml:space="preserve"> </w:t>
            </w:r>
            <w:r w:rsidRPr="00196055">
              <w:rPr>
                <w:rFonts w:ascii="Times New Roman" w:hAnsi="Times New Roman" w:cs="Times New Roman"/>
                <w:szCs w:val="28"/>
              </w:rPr>
              <w:t>в</w:t>
            </w:r>
            <w:r w:rsidRPr="00196055">
              <w:rPr>
                <w:rFonts w:ascii="Times New Roman" w:hAnsi="Times New Roman" w:cs="Times New Roman"/>
                <w:spacing w:val="1"/>
                <w:szCs w:val="28"/>
              </w:rPr>
              <w:t xml:space="preserve"> </w:t>
            </w:r>
            <w:r w:rsidRPr="00196055">
              <w:rPr>
                <w:rFonts w:ascii="Times New Roman" w:hAnsi="Times New Roman" w:cs="Times New Roman"/>
                <w:szCs w:val="28"/>
              </w:rPr>
              <w:t>процессе</w:t>
            </w:r>
            <w:r w:rsidRPr="00196055">
              <w:rPr>
                <w:rFonts w:ascii="Times New Roman" w:hAnsi="Times New Roman" w:cs="Times New Roman"/>
                <w:spacing w:val="53"/>
                <w:szCs w:val="28"/>
              </w:rPr>
              <w:t xml:space="preserve"> </w:t>
            </w:r>
            <w:r w:rsidRPr="00196055">
              <w:rPr>
                <w:rFonts w:ascii="Times New Roman" w:hAnsi="Times New Roman" w:cs="Times New Roman"/>
                <w:szCs w:val="28"/>
              </w:rPr>
              <w:t>производственной</w:t>
            </w:r>
            <w:r w:rsidRPr="00196055">
              <w:rPr>
                <w:rFonts w:ascii="Times New Roman" w:hAnsi="Times New Roman" w:cs="Times New Roman"/>
                <w:spacing w:val="56"/>
                <w:szCs w:val="28"/>
              </w:rPr>
              <w:t xml:space="preserve"> </w:t>
            </w:r>
            <w:r w:rsidRPr="00196055">
              <w:rPr>
                <w:rFonts w:ascii="Times New Roman" w:hAnsi="Times New Roman" w:cs="Times New Roman"/>
                <w:szCs w:val="28"/>
              </w:rPr>
              <w:t>деятельности</w:t>
            </w:r>
            <w:r w:rsidRPr="00196055">
              <w:rPr>
                <w:rFonts w:ascii="Times New Roman" w:hAnsi="Times New Roman" w:cs="Times New Roman"/>
                <w:spacing w:val="54"/>
                <w:szCs w:val="28"/>
              </w:rPr>
              <w:t xml:space="preserve"> </w:t>
            </w:r>
            <w:r w:rsidRPr="00196055">
              <w:rPr>
                <w:rFonts w:ascii="Times New Roman" w:hAnsi="Times New Roman" w:cs="Times New Roman"/>
                <w:szCs w:val="28"/>
              </w:rPr>
              <w:t>проблем</w:t>
            </w:r>
            <w:r w:rsidRPr="00196055">
              <w:rPr>
                <w:rFonts w:ascii="Times New Roman" w:hAnsi="Times New Roman" w:cs="Times New Roman"/>
                <w:spacing w:val="54"/>
                <w:szCs w:val="28"/>
              </w:rPr>
              <w:t xml:space="preserve"> </w:t>
            </w:r>
            <w:r w:rsidRPr="00196055">
              <w:rPr>
                <w:rFonts w:ascii="Times New Roman" w:hAnsi="Times New Roman" w:cs="Times New Roman"/>
                <w:szCs w:val="28"/>
              </w:rPr>
              <w:t>в машиностроительной отрасли. Умение грамотно использовать профессиональную документацию.</w:t>
            </w:r>
          </w:p>
        </w:tc>
      </w:tr>
      <w:tr w:rsidR="00196055" w:rsidRPr="00196055" w:rsidTr="00C62EE0">
        <w:tc>
          <w:tcPr>
            <w:tcW w:w="1583" w:type="dxa"/>
            <w:tcBorders>
              <w:top w:val="single" w:sz="8" w:space="0" w:color="000000"/>
              <w:left w:val="single" w:sz="8" w:space="0" w:color="000000"/>
              <w:bottom w:val="single" w:sz="2" w:space="0" w:color="000000"/>
              <w:right w:val="single" w:sz="2" w:space="0" w:color="000000"/>
            </w:tcBorders>
          </w:tcPr>
          <w:p w:rsidR="00196055" w:rsidRPr="00196055" w:rsidRDefault="00196055" w:rsidP="00196055">
            <w:pPr>
              <w:pStyle w:val="TableParagraph"/>
              <w:ind w:left="107"/>
              <w:contextualSpacing/>
              <w:jc w:val="center"/>
              <w:rPr>
                <w:b/>
                <w:sz w:val="24"/>
                <w:szCs w:val="24"/>
              </w:rPr>
            </w:pPr>
            <w:r w:rsidRPr="00196055">
              <w:rPr>
                <w:b/>
                <w:sz w:val="24"/>
                <w:szCs w:val="24"/>
              </w:rPr>
              <w:t>ЛР 3</w:t>
            </w:r>
          </w:p>
        </w:tc>
        <w:tc>
          <w:tcPr>
            <w:tcW w:w="8056" w:type="dxa"/>
            <w:tcBorders>
              <w:top w:val="single" w:sz="8" w:space="0" w:color="000000"/>
              <w:left w:val="single" w:sz="2" w:space="0" w:color="000000"/>
              <w:bottom w:val="single" w:sz="2" w:space="0" w:color="000000"/>
              <w:right w:val="single" w:sz="8" w:space="0" w:color="000000"/>
            </w:tcBorders>
          </w:tcPr>
          <w:p w:rsidR="00196055" w:rsidRPr="00196055" w:rsidRDefault="00196055" w:rsidP="00196055">
            <w:pPr>
              <w:autoSpaceDE w:val="0"/>
              <w:autoSpaceDN w:val="0"/>
              <w:contextualSpacing/>
              <w:jc w:val="both"/>
              <w:rPr>
                <w:rFonts w:ascii="Times New Roman" w:hAnsi="Times New Roman" w:cs="Times New Roman"/>
                <w:b/>
                <w:szCs w:val="28"/>
              </w:rPr>
            </w:pPr>
            <w:r w:rsidRPr="00196055">
              <w:rPr>
                <w:rFonts w:ascii="Times New Roman" w:hAnsi="Times New Roman" w:cs="Times New Roman"/>
                <w:szCs w:val="28"/>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Default="007B44BC"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Default="002561D2" w:rsidP="00196055">
      <w:pPr>
        <w:pStyle w:val="af0"/>
        <w:spacing w:after="0" w:line="240" w:lineRule="auto"/>
        <w:ind w:left="785"/>
        <w:rPr>
          <w:rFonts w:ascii="Times New Roman" w:hAnsi="Times New Roman" w:cs="Times New Roman"/>
          <w:b/>
          <w:bCs/>
          <w:sz w:val="26"/>
          <w:szCs w:val="26"/>
        </w:rPr>
      </w:pPr>
    </w:p>
    <w:p w:rsidR="002561D2" w:rsidRPr="00196055" w:rsidRDefault="002561D2" w:rsidP="00196055">
      <w:pPr>
        <w:pStyle w:val="af0"/>
        <w:spacing w:after="0" w:line="240" w:lineRule="auto"/>
        <w:ind w:left="785"/>
        <w:rPr>
          <w:rFonts w:ascii="Times New Roman" w:hAnsi="Times New Roman" w:cs="Times New Roman"/>
          <w:b/>
          <w:bCs/>
          <w:sz w:val="26"/>
          <w:szCs w:val="26"/>
        </w:rPr>
      </w:pPr>
    </w:p>
    <w:p w:rsidR="007B44BC" w:rsidRPr="00290640"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7B44BC" w:rsidRPr="00290640" w:rsidTr="00C62EE0">
        <w:tc>
          <w:tcPr>
            <w:tcW w:w="2160" w:type="dxa"/>
          </w:tcPr>
          <w:p w:rsidR="007B44BC" w:rsidRPr="00290640" w:rsidRDefault="007B44BC" w:rsidP="00C62EE0">
            <w:pPr>
              <w:autoSpaceDE w:val="0"/>
              <w:autoSpaceDN w:val="0"/>
              <w:adjustRightInd w:val="0"/>
              <w:jc w:val="center"/>
              <w:rPr>
                <w:rFonts w:ascii="Times New Roman" w:hAnsi="Times New Roman" w:cs="Times New Roman"/>
                <w:b/>
              </w:rPr>
            </w:pPr>
            <w:r w:rsidRPr="00290640">
              <w:rPr>
                <w:rFonts w:ascii="Times New Roman" w:hAnsi="Times New Roman" w:cs="Times New Roman"/>
                <w:b/>
              </w:rPr>
              <w:t>Наименование раздела, темы</w:t>
            </w:r>
          </w:p>
        </w:tc>
        <w:tc>
          <w:tcPr>
            <w:tcW w:w="3085" w:type="dxa"/>
          </w:tcPr>
          <w:p w:rsidR="007B44BC" w:rsidRPr="00290640" w:rsidRDefault="007B44BC" w:rsidP="00C62EE0">
            <w:pPr>
              <w:autoSpaceDE w:val="0"/>
              <w:autoSpaceDN w:val="0"/>
              <w:adjustRightInd w:val="0"/>
              <w:jc w:val="center"/>
              <w:rPr>
                <w:rFonts w:ascii="Times New Roman" w:hAnsi="Times New Roman" w:cs="Times New Roman"/>
                <w:b/>
              </w:rPr>
            </w:pPr>
            <w:r w:rsidRPr="00290640">
              <w:rPr>
                <w:rFonts w:ascii="Times New Roman" w:hAnsi="Times New Roman" w:cs="Times New Roman"/>
                <w:b/>
              </w:rPr>
              <w:t>Название внеаудиторной самостоятельной работы</w:t>
            </w:r>
          </w:p>
        </w:tc>
        <w:tc>
          <w:tcPr>
            <w:tcW w:w="1559" w:type="dxa"/>
          </w:tcPr>
          <w:p w:rsidR="007B44BC" w:rsidRPr="00290640" w:rsidRDefault="007B44BC" w:rsidP="00C62EE0">
            <w:pPr>
              <w:autoSpaceDE w:val="0"/>
              <w:autoSpaceDN w:val="0"/>
              <w:adjustRightInd w:val="0"/>
              <w:jc w:val="center"/>
              <w:rPr>
                <w:rFonts w:ascii="Times New Roman" w:hAnsi="Times New Roman" w:cs="Times New Roman"/>
                <w:b/>
              </w:rPr>
            </w:pPr>
            <w:r w:rsidRPr="00290640">
              <w:rPr>
                <w:rFonts w:ascii="Times New Roman" w:hAnsi="Times New Roman" w:cs="Times New Roman"/>
                <w:b/>
              </w:rPr>
              <w:t>Количество часов</w:t>
            </w:r>
          </w:p>
        </w:tc>
        <w:tc>
          <w:tcPr>
            <w:tcW w:w="2694" w:type="dxa"/>
          </w:tcPr>
          <w:p w:rsidR="007B44BC" w:rsidRPr="00290640" w:rsidRDefault="007B44BC" w:rsidP="00C62EE0">
            <w:pPr>
              <w:autoSpaceDE w:val="0"/>
              <w:autoSpaceDN w:val="0"/>
              <w:adjustRightInd w:val="0"/>
              <w:jc w:val="center"/>
              <w:rPr>
                <w:rFonts w:ascii="Times New Roman" w:hAnsi="Times New Roman" w:cs="Times New Roman"/>
                <w:b/>
              </w:rPr>
            </w:pPr>
            <w:r w:rsidRPr="00290640">
              <w:rPr>
                <w:rFonts w:ascii="Times New Roman" w:hAnsi="Times New Roman" w:cs="Times New Roman"/>
                <w:b/>
              </w:rPr>
              <w:t>Форма представления результата</w:t>
            </w:r>
          </w:p>
        </w:tc>
      </w:tr>
      <w:tr w:rsidR="00634360" w:rsidRPr="00290640" w:rsidTr="00C62EE0">
        <w:tc>
          <w:tcPr>
            <w:tcW w:w="2160" w:type="dxa"/>
          </w:tcPr>
          <w:p w:rsidR="00634360" w:rsidRPr="00196055" w:rsidRDefault="00634360" w:rsidP="00634360">
            <w:pPr>
              <w:contextualSpacing/>
              <w:outlineLvl w:val="0"/>
              <w:rPr>
                <w:rFonts w:ascii="Times New Roman" w:hAnsi="Times New Roman" w:cs="Times New Roman"/>
              </w:rPr>
            </w:pPr>
            <w:r w:rsidRPr="00196055">
              <w:rPr>
                <w:rFonts w:ascii="Times New Roman" w:hAnsi="Times New Roman" w:cs="Times New Roman"/>
                <w:color w:val="000000" w:themeColor="text1"/>
              </w:rPr>
              <w:t xml:space="preserve">Раздел 1 Системы кондиционирования воздуха </w:t>
            </w:r>
          </w:p>
        </w:tc>
        <w:tc>
          <w:tcPr>
            <w:tcW w:w="3085" w:type="dxa"/>
          </w:tcPr>
          <w:p w:rsidR="00634360" w:rsidRPr="00634360" w:rsidRDefault="00634360" w:rsidP="00634360">
            <w:pPr>
              <w:ind w:left="142"/>
              <w:rPr>
                <w:rFonts w:ascii="Times New Roman" w:hAnsi="Times New Roman" w:cs="Times New Roman"/>
                <w:bCs/>
              </w:rPr>
            </w:pPr>
            <w:r w:rsidRPr="00634360">
              <w:rPr>
                <w:rFonts w:ascii="Times New Roman" w:hAnsi="Times New Roman" w:cs="Times New Roman"/>
                <w:bCs/>
              </w:rPr>
              <w:t>Систематическая проработка конспектов занятий, учебной и специальной технической литературы, интернет --- ресурсов</w:t>
            </w:r>
          </w:p>
          <w:p w:rsidR="00634360" w:rsidRPr="00634360" w:rsidRDefault="00634360" w:rsidP="00634360">
            <w:pPr>
              <w:ind w:left="142"/>
              <w:rPr>
                <w:rFonts w:ascii="Times New Roman" w:hAnsi="Times New Roman" w:cs="Times New Roman"/>
                <w:bCs/>
              </w:rPr>
            </w:pPr>
            <w:r w:rsidRPr="00634360">
              <w:rPr>
                <w:rFonts w:ascii="Times New Roman" w:hAnsi="Times New Roman" w:cs="Times New Roman"/>
                <w:bCs/>
              </w:rPr>
              <w:t>Ответы на контрольные вопросы и вопросы самопроверки.  Подготовка к выполнению практических работ и оформление отчетов</w:t>
            </w:r>
          </w:p>
          <w:p w:rsidR="00634360" w:rsidRPr="00634360" w:rsidRDefault="00634360" w:rsidP="00634360">
            <w:pPr>
              <w:ind w:left="142"/>
              <w:rPr>
                <w:rFonts w:ascii="Times New Roman" w:hAnsi="Times New Roman" w:cs="Times New Roman"/>
                <w:bCs/>
              </w:rPr>
            </w:pPr>
            <w:r w:rsidRPr="00634360">
              <w:rPr>
                <w:rFonts w:ascii="Times New Roman" w:hAnsi="Times New Roman" w:cs="Times New Roman"/>
                <w:bCs/>
              </w:rPr>
              <w:t>Подготовка рефератов, докладов, презентаций.</w:t>
            </w:r>
          </w:p>
        </w:tc>
        <w:tc>
          <w:tcPr>
            <w:tcW w:w="1559" w:type="dxa"/>
          </w:tcPr>
          <w:p w:rsidR="00634360" w:rsidRPr="00290640" w:rsidRDefault="00634360" w:rsidP="00634360">
            <w:pPr>
              <w:jc w:val="center"/>
              <w:outlineLvl w:val="0"/>
              <w:rPr>
                <w:rFonts w:ascii="Times New Roman" w:hAnsi="Times New Roman" w:cs="Times New Roman"/>
                <w:bCs/>
                <w:sz w:val="26"/>
                <w:szCs w:val="26"/>
                <w:highlight w:val="yellow"/>
              </w:rPr>
            </w:pPr>
            <w:r w:rsidRPr="00634360">
              <w:rPr>
                <w:rFonts w:ascii="Times New Roman" w:hAnsi="Times New Roman" w:cs="Times New Roman"/>
                <w:bCs/>
                <w:sz w:val="26"/>
                <w:szCs w:val="26"/>
              </w:rPr>
              <w:t>2</w:t>
            </w:r>
          </w:p>
        </w:tc>
        <w:tc>
          <w:tcPr>
            <w:tcW w:w="2694" w:type="dxa"/>
          </w:tcPr>
          <w:p w:rsidR="00634360" w:rsidRPr="00634360" w:rsidRDefault="00634360" w:rsidP="00634360">
            <w:pPr>
              <w:autoSpaceDE w:val="0"/>
              <w:autoSpaceDN w:val="0"/>
              <w:adjustRightInd w:val="0"/>
              <w:rPr>
                <w:rFonts w:ascii="Times New Roman" w:hAnsi="Times New Roman" w:cs="Times New Roman"/>
                <w:sz w:val="26"/>
                <w:szCs w:val="26"/>
              </w:rPr>
            </w:pPr>
            <w:r w:rsidRPr="00634360">
              <w:rPr>
                <w:rFonts w:ascii="Times New Roman" w:hAnsi="Times New Roman" w:cs="Times New Roman"/>
                <w:sz w:val="26"/>
                <w:szCs w:val="26"/>
              </w:rPr>
              <w:t>Конспект</w:t>
            </w:r>
          </w:p>
          <w:p w:rsidR="00634360" w:rsidRPr="00634360" w:rsidRDefault="00634360" w:rsidP="00634360">
            <w:pPr>
              <w:autoSpaceDE w:val="0"/>
              <w:autoSpaceDN w:val="0"/>
              <w:adjustRightInd w:val="0"/>
              <w:rPr>
                <w:rFonts w:ascii="Times New Roman" w:hAnsi="Times New Roman" w:cs="Times New Roman"/>
                <w:sz w:val="26"/>
                <w:szCs w:val="26"/>
              </w:rPr>
            </w:pPr>
            <w:r w:rsidRPr="00634360">
              <w:rPr>
                <w:rFonts w:ascii="Times New Roman" w:hAnsi="Times New Roman" w:cs="Times New Roman"/>
                <w:sz w:val="26"/>
                <w:szCs w:val="26"/>
              </w:rPr>
              <w:t>Рефераты, презентации</w:t>
            </w:r>
          </w:p>
          <w:p w:rsidR="00634360" w:rsidRPr="00290640" w:rsidRDefault="00634360" w:rsidP="00634360">
            <w:pPr>
              <w:autoSpaceDE w:val="0"/>
              <w:autoSpaceDN w:val="0"/>
              <w:adjustRightInd w:val="0"/>
              <w:rPr>
                <w:rFonts w:ascii="Times New Roman" w:hAnsi="Times New Roman" w:cs="Times New Roman"/>
                <w:sz w:val="26"/>
                <w:szCs w:val="26"/>
              </w:rPr>
            </w:pPr>
            <w:r w:rsidRPr="00634360">
              <w:rPr>
                <w:rFonts w:ascii="Times New Roman" w:hAnsi="Times New Roman" w:cs="Times New Roman"/>
                <w:sz w:val="26"/>
                <w:szCs w:val="26"/>
              </w:rPr>
              <w:t>отчеты</w:t>
            </w:r>
          </w:p>
        </w:tc>
      </w:tr>
      <w:tr w:rsidR="00634360" w:rsidRPr="00290640" w:rsidTr="00C62EE0">
        <w:tc>
          <w:tcPr>
            <w:tcW w:w="2160" w:type="dxa"/>
          </w:tcPr>
          <w:p w:rsidR="00634360" w:rsidRPr="00634360" w:rsidRDefault="00634360" w:rsidP="00634360">
            <w:pPr>
              <w:ind w:left="11" w:hanging="11"/>
              <w:contextualSpacing/>
              <w:rPr>
                <w:rFonts w:ascii="Times New Roman" w:hAnsi="Times New Roman" w:cs="Times New Roman"/>
                <w:bCs/>
              </w:rPr>
            </w:pPr>
            <w:r w:rsidRPr="00634360">
              <w:rPr>
                <w:rFonts w:ascii="Times New Roman" w:hAnsi="Times New Roman" w:cs="Times New Roman"/>
                <w:bCs/>
              </w:rPr>
              <w:t>Раздел 2 Проектирование систем кондиционирования воздуха</w:t>
            </w:r>
          </w:p>
        </w:tc>
        <w:tc>
          <w:tcPr>
            <w:tcW w:w="3085" w:type="dxa"/>
          </w:tcPr>
          <w:p w:rsidR="00634360" w:rsidRPr="00634360" w:rsidRDefault="00634360" w:rsidP="00634360">
            <w:pPr>
              <w:ind w:left="142"/>
              <w:rPr>
                <w:rFonts w:ascii="Times New Roman" w:hAnsi="Times New Roman" w:cs="Times New Roman"/>
                <w:bCs/>
              </w:rPr>
            </w:pPr>
            <w:r w:rsidRPr="00634360">
              <w:rPr>
                <w:rFonts w:ascii="Times New Roman" w:hAnsi="Times New Roman" w:cs="Times New Roman"/>
                <w:bCs/>
              </w:rPr>
              <w:t>Систематическая проработка конспектов занятий, учебной и специальной технической литературы, интернет --- ресурсов</w:t>
            </w:r>
          </w:p>
          <w:p w:rsidR="00634360" w:rsidRPr="00634360" w:rsidRDefault="00634360" w:rsidP="00634360">
            <w:pPr>
              <w:ind w:left="142"/>
              <w:rPr>
                <w:rFonts w:ascii="Times New Roman" w:hAnsi="Times New Roman" w:cs="Times New Roman"/>
                <w:bCs/>
              </w:rPr>
            </w:pPr>
            <w:r w:rsidRPr="00634360">
              <w:rPr>
                <w:rFonts w:ascii="Times New Roman" w:hAnsi="Times New Roman" w:cs="Times New Roman"/>
                <w:bCs/>
              </w:rPr>
              <w:t>Ответы на контрольные вопросы и вопросы самопроверки.  Подготовка к выполнению практических работ и оформление отчетов</w:t>
            </w:r>
          </w:p>
          <w:p w:rsidR="00634360" w:rsidRPr="00634360" w:rsidRDefault="00634360" w:rsidP="00634360">
            <w:pPr>
              <w:ind w:left="142"/>
              <w:rPr>
                <w:rFonts w:ascii="Times New Roman" w:hAnsi="Times New Roman" w:cs="Times New Roman"/>
                <w:bCs/>
              </w:rPr>
            </w:pPr>
            <w:r w:rsidRPr="00634360">
              <w:rPr>
                <w:rFonts w:ascii="Times New Roman" w:hAnsi="Times New Roman" w:cs="Times New Roman"/>
                <w:bCs/>
              </w:rPr>
              <w:t>Подготовка рефератов, докладов, презентаций.</w:t>
            </w:r>
          </w:p>
        </w:tc>
        <w:tc>
          <w:tcPr>
            <w:tcW w:w="1559" w:type="dxa"/>
          </w:tcPr>
          <w:p w:rsidR="00634360" w:rsidRPr="00290640" w:rsidRDefault="00634360" w:rsidP="00634360">
            <w:pPr>
              <w:jc w:val="center"/>
              <w:outlineLvl w:val="0"/>
              <w:rPr>
                <w:rFonts w:ascii="Times New Roman" w:hAnsi="Times New Roman" w:cs="Times New Roman"/>
                <w:bCs/>
                <w:sz w:val="26"/>
                <w:szCs w:val="26"/>
                <w:highlight w:val="yellow"/>
              </w:rPr>
            </w:pPr>
            <w:r w:rsidRPr="00634360">
              <w:rPr>
                <w:rFonts w:ascii="Times New Roman" w:hAnsi="Times New Roman" w:cs="Times New Roman"/>
                <w:bCs/>
                <w:sz w:val="26"/>
                <w:szCs w:val="26"/>
              </w:rPr>
              <w:t>2</w:t>
            </w:r>
          </w:p>
        </w:tc>
        <w:tc>
          <w:tcPr>
            <w:tcW w:w="2694" w:type="dxa"/>
          </w:tcPr>
          <w:p w:rsidR="00634360" w:rsidRPr="00634360" w:rsidRDefault="00634360" w:rsidP="00634360">
            <w:pPr>
              <w:autoSpaceDE w:val="0"/>
              <w:autoSpaceDN w:val="0"/>
              <w:adjustRightInd w:val="0"/>
              <w:rPr>
                <w:rFonts w:ascii="Times New Roman" w:hAnsi="Times New Roman" w:cs="Times New Roman"/>
                <w:sz w:val="26"/>
                <w:szCs w:val="26"/>
              </w:rPr>
            </w:pPr>
            <w:r w:rsidRPr="00634360">
              <w:rPr>
                <w:rFonts w:ascii="Times New Roman" w:hAnsi="Times New Roman" w:cs="Times New Roman"/>
                <w:sz w:val="26"/>
                <w:szCs w:val="26"/>
              </w:rPr>
              <w:t>Конспект</w:t>
            </w:r>
          </w:p>
          <w:p w:rsidR="00634360" w:rsidRPr="00634360" w:rsidRDefault="00634360" w:rsidP="00634360">
            <w:pPr>
              <w:autoSpaceDE w:val="0"/>
              <w:autoSpaceDN w:val="0"/>
              <w:adjustRightInd w:val="0"/>
              <w:rPr>
                <w:rFonts w:ascii="Times New Roman" w:hAnsi="Times New Roman" w:cs="Times New Roman"/>
                <w:sz w:val="26"/>
                <w:szCs w:val="26"/>
              </w:rPr>
            </w:pPr>
            <w:r w:rsidRPr="00634360">
              <w:rPr>
                <w:rFonts w:ascii="Times New Roman" w:hAnsi="Times New Roman" w:cs="Times New Roman"/>
                <w:sz w:val="26"/>
                <w:szCs w:val="26"/>
              </w:rPr>
              <w:t>Рефераты, презентации</w:t>
            </w:r>
          </w:p>
          <w:p w:rsidR="00634360" w:rsidRPr="00290640" w:rsidRDefault="00634360" w:rsidP="00634360">
            <w:pPr>
              <w:autoSpaceDE w:val="0"/>
              <w:autoSpaceDN w:val="0"/>
              <w:adjustRightInd w:val="0"/>
              <w:rPr>
                <w:rFonts w:ascii="Times New Roman" w:hAnsi="Times New Roman" w:cs="Times New Roman"/>
                <w:sz w:val="26"/>
                <w:szCs w:val="26"/>
              </w:rPr>
            </w:pPr>
            <w:r w:rsidRPr="00634360">
              <w:rPr>
                <w:rFonts w:ascii="Times New Roman" w:hAnsi="Times New Roman" w:cs="Times New Roman"/>
                <w:sz w:val="26"/>
                <w:szCs w:val="26"/>
              </w:rPr>
              <w:t>отчеты</w:t>
            </w:r>
          </w:p>
        </w:tc>
      </w:tr>
      <w:tr w:rsidR="00634360" w:rsidRPr="00290640" w:rsidTr="00C62EE0">
        <w:tc>
          <w:tcPr>
            <w:tcW w:w="5245" w:type="dxa"/>
            <w:gridSpan w:val="2"/>
            <w:vAlign w:val="center"/>
          </w:tcPr>
          <w:p w:rsidR="00634360" w:rsidRPr="00290640" w:rsidRDefault="00634360" w:rsidP="00634360">
            <w:pPr>
              <w:autoSpaceDE w:val="0"/>
              <w:autoSpaceDN w:val="0"/>
              <w:adjustRightInd w:val="0"/>
              <w:spacing w:before="120" w:after="120"/>
              <w:jc w:val="center"/>
              <w:rPr>
                <w:rFonts w:ascii="Times New Roman" w:hAnsi="Times New Roman" w:cs="Times New Roman"/>
                <w:b/>
                <w:sz w:val="26"/>
                <w:szCs w:val="26"/>
              </w:rPr>
            </w:pPr>
            <w:r w:rsidRPr="00290640">
              <w:rPr>
                <w:rFonts w:ascii="Times New Roman" w:hAnsi="Times New Roman" w:cs="Times New Roman"/>
                <w:b/>
                <w:sz w:val="26"/>
                <w:szCs w:val="26"/>
              </w:rPr>
              <w:t>Всего часов</w:t>
            </w:r>
          </w:p>
        </w:tc>
        <w:tc>
          <w:tcPr>
            <w:tcW w:w="1559" w:type="dxa"/>
            <w:vAlign w:val="center"/>
          </w:tcPr>
          <w:p w:rsidR="00634360" w:rsidRPr="00290640" w:rsidRDefault="00634360" w:rsidP="00634360">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4</w:t>
            </w:r>
          </w:p>
        </w:tc>
        <w:tc>
          <w:tcPr>
            <w:tcW w:w="2694" w:type="dxa"/>
          </w:tcPr>
          <w:p w:rsidR="00634360" w:rsidRPr="00290640" w:rsidRDefault="00634360" w:rsidP="00634360">
            <w:pPr>
              <w:autoSpaceDE w:val="0"/>
              <w:autoSpaceDN w:val="0"/>
              <w:adjustRightInd w:val="0"/>
              <w:rPr>
                <w:rFonts w:ascii="Times New Roman" w:hAnsi="Times New Roman" w:cs="Times New Roman"/>
                <w:sz w:val="26"/>
                <w:szCs w:val="26"/>
              </w:rPr>
            </w:pPr>
          </w:p>
        </w:tc>
      </w:tr>
    </w:tbl>
    <w:p w:rsidR="007B44BC" w:rsidRDefault="007B44BC"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2561D2" w:rsidRDefault="002561D2"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lastRenderedPageBreak/>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Default="007B44BC" w:rsidP="007B44BC">
      <w:pPr>
        <w:tabs>
          <w:tab w:val="left" w:pos="3405"/>
        </w:tabs>
        <w:rPr>
          <w:rFonts w:ascii="Times New Roman" w:hAnsi="Times New Roman" w:cs="Times New Roman"/>
        </w:rPr>
      </w:pPr>
    </w:p>
    <w:p w:rsidR="006C14A9" w:rsidRDefault="006C14A9" w:rsidP="007B44BC">
      <w:pPr>
        <w:tabs>
          <w:tab w:val="left" w:pos="3405"/>
        </w:tabs>
        <w:rPr>
          <w:rFonts w:ascii="Times New Roman" w:hAnsi="Times New Roman" w:cs="Times New Roman"/>
        </w:rPr>
      </w:pPr>
    </w:p>
    <w:p w:rsidR="006C14A9" w:rsidRDefault="006C14A9" w:rsidP="007B44BC">
      <w:pPr>
        <w:tabs>
          <w:tab w:val="left" w:pos="3405"/>
        </w:tabs>
        <w:rPr>
          <w:rFonts w:ascii="Times New Roman" w:hAnsi="Times New Roman" w:cs="Times New Roman"/>
        </w:rPr>
      </w:pPr>
    </w:p>
    <w:p w:rsidR="002561D2" w:rsidRDefault="002561D2" w:rsidP="007B44BC">
      <w:pPr>
        <w:tabs>
          <w:tab w:val="left" w:pos="3405"/>
        </w:tabs>
        <w:rPr>
          <w:rFonts w:ascii="Times New Roman" w:hAnsi="Times New Roman" w:cs="Times New Roman"/>
        </w:rPr>
      </w:pPr>
    </w:p>
    <w:p w:rsidR="002561D2" w:rsidRDefault="002561D2" w:rsidP="007B44BC">
      <w:pPr>
        <w:tabs>
          <w:tab w:val="left" w:pos="3405"/>
        </w:tabs>
        <w:rPr>
          <w:rFonts w:ascii="Times New Roman" w:hAnsi="Times New Roman" w:cs="Times New Roman"/>
        </w:rPr>
      </w:pPr>
    </w:p>
    <w:p w:rsidR="002561D2" w:rsidRDefault="002561D2" w:rsidP="007B44BC">
      <w:pPr>
        <w:tabs>
          <w:tab w:val="left" w:pos="3405"/>
        </w:tabs>
        <w:rPr>
          <w:rFonts w:ascii="Times New Roman" w:hAnsi="Times New Roman" w:cs="Times New Roman"/>
        </w:rPr>
      </w:pPr>
    </w:p>
    <w:p w:rsidR="002561D2" w:rsidRDefault="002561D2" w:rsidP="007B44BC">
      <w:pPr>
        <w:tabs>
          <w:tab w:val="left" w:pos="3405"/>
        </w:tabs>
        <w:rPr>
          <w:rFonts w:ascii="Times New Roman" w:hAnsi="Times New Roman" w:cs="Times New Roman"/>
        </w:rPr>
      </w:pPr>
    </w:p>
    <w:p w:rsidR="002561D2" w:rsidRDefault="002561D2" w:rsidP="007B44BC">
      <w:pPr>
        <w:tabs>
          <w:tab w:val="left" w:pos="3405"/>
        </w:tabs>
        <w:rPr>
          <w:rFonts w:ascii="Times New Roman" w:hAnsi="Times New Roman" w:cs="Times New Roman"/>
        </w:rPr>
      </w:pPr>
    </w:p>
    <w:p w:rsidR="002561D2" w:rsidRDefault="002561D2" w:rsidP="007B44BC">
      <w:pPr>
        <w:tabs>
          <w:tab w:val="left" w:pos="3405"/>
        </w:tabs>
        <w:rPr>
          <w:rFonts w:ascii="Times New Roman" w:hAnsi="Times New Roman" w:cs="Times New Roman"/>
        </w:rPr>
      </w:pPr>
    </w:p>
    <w:p w:rsidR="002561D2" w:rsidRDefault="002561D2" w:rsidP="007B44BC">
      <w:pPr>
        <w:tabs>
          <w:tab w:val="left" w:pos="3405"/>
        </w:tabs>
        <w:rPr>
          <w:rFonts w:ascii="Times New Roman" w:hAnsi="Times New Roman" w:cs="Times New Roman"/>
        </w:rPr>
      </w:pPr>
    </w:p>
    <w:p w:rsidR="006C14A9" w:rsidRPr="00290640" w:rsidRDefault="006C14A9"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290640" w:rsidTr="00C62EE0">
        <w:tc>
          <w:tcPr>
            <w:tcW w:w="1020" w:type="dxa"/>
          </w:tcPr>
          <w:p w:rsidR="007B44BC" w:rsidRPr="00290640" w:rsidRDefault="007B44BC" w:rsidP="00C62EE0">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C62EE0">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C62EE0">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C62EE0">
        <w:trPr>
          <w:cantSplit/>
        </w:trPr>
        <w:tc>
          <w:tcPr>
            <w:tcW w:w="1020" w:type="dxa"/>
          </w:tcPr>
          <w:p w:rsidR="007B44BC" w:rsidRPr="00290640" w:rsidRDefault="006C14A9" w:rsidP="00C62EE0">
            <w:pPr>
              <w:spacing w:line="360" w:lineRule="auto"/>
              <w:jc w:val="center"/>
              <w:rPr>
                <w:rFonts w:ascii="Times New Roman" w:hAnsi="Times New Roman" w:cs="Times New Roman"/>
              </w:rPr>
            </w:pPr>
            <w:r>
              <w:rPr>
                <w:rFonts w:ascii="Times New Roman" w:hAnsi="Times New Roman" w:cs="Times New Roman"/>
              </w:rPr>
              <w:t>0,5</w:t>
            </w:r>
          </w:p>
        </w:tc>
        <w:tc>
          <w:tcPr>
            <w:tcW w:w="5343" w:type="dxa"/>
          </w:tcPr>
          <w:p w:rsidR="007B44BC" w:rsidRPr="00290640" w:rsidRDefault="007B44BC" w:rsidP="00C62EE0">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C62EE0">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C62EE0">
        <w:trPr>
          <w:cantSplit/>
        </w:trPr>
        <w:tc>
          <w:tcPr>
            <w:tcW w:w="1020" w:type="dxa"/>
          </w:tcPr>
          <w:p w:rsidR="007B44BC" w:rsidRPr="00290640" w:rsidRDefault="006C14A9" w:rsidP="00C62EE0">
            <w:pPr>
              <w:spacing w:line="360" w:lineRule="auto"/>
              <w:jc w:val="center"/>
              <w:rPr>
                <w:rFonts w:ascii="Times New Roman" w:hAnsi="Times New Roman" w:cs="Times New Roman"/>
              </w:rPr>
            </w:pPr>
            <w:r>
              <w:rPr>
                <w:rFonts w:ascii="Times New Roman" w:hAnsi="Times New Roman" w:cs="Times New Roman"/>
              </w:rPr>
              <w:t>0,5</w:t>
            </w:r>
          </w:p>
        </w:tc>
        <w:tc>
          <w:tcPr>
            <w:tcW w:w="5343" w:type="dxa"/>
          </w:tcPr>
          <w:p w:rsidR="007B44BC" w:rsidRPr="00290640" w:rsidRDefault="007B44BC" w:rsidP="00C62EE0">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C62EE0">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C62EE0">
        <w:trPr>
          <w:cantSplit/>
          <w:trHeight w:val="599"/>
        </w:trPr>
        <w:tc>
          <w:tcPr>
            <w:tcW w:w="1020" w:type="dxa"/>
          </w:tcPr>
          <w:p w:rsidR="007B44BC" w:rsidRPr="00290640" w:rsidRDefault="006C14A9" w:rsidP="00C62EE0">
            <w:pPr>
              <w:spacing w:line="360" w:lineRule="auto"/>
              <w:jc w:val="center"/>
              <w:rPr>
                <w:rFonts w:ascii="Times New Roman" w:hAnsi="Times New Roman" w:cs="Times New Roman"/>
              </w:rPr>
            </w:pPr>
            <w:r>
              <w:rPr>
                <w:rFonts w:ascii="Times New Roman" w:hAnsi="Times New Roman" w:cs="Times New Roman"/>
              </w:rPr>
              <w:t>0,5</w:t>
            </w:r>
          </w:p>
        </w:tc>
        <w:tc>
          <w:tcPr>
            <w:tcW w:w="5343" w:type="dxa"/>
          </w:tcPr>
          <w:p w:rsidR="007B44BC" w:rsidRPr="00290640" w:rsidRDefault="007B44BC" w:rsidP="00C62EE0">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C62EE0">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C62EE0">
        <w:trPr>
          <w:cantSplit/>
          <w:trHeight w:val="599"/>
        </w:trPr>
        <w:tc>
          <w:tcPr>
            <w:tcW w:w="1020" w:type="dxa"/>
          </w:tcPr>
          <w:p w:rsidR="007B44BC" w:rsidRPr="00290640" w:rsidRDefault="006C14A9" w:rsidP="00C62EE0">
            <w:pPr>
              <w:spacing w:line="360" w:lineRule="auto"/>
              <w:jc w:val="center"/>
              <w:rPr>
                <w:rFonts w:ascii="Times New Roman" w:hAnsi="Times New Roman" w:cs="Times New Roman"/>
              </w:rPr>
            </w:pPr>
            <w:r>
              <w:rPr>
                <w:rFonts w:ascii="Times New Roman" w:hAnsi="Times New Roman" w:cs="Times New Roman"/>
              </w:rPr>
              <w:t>1</w:t>
            </w:r>
          </w:p>
        </w:tc>
        <w:tc>
          <w:tcPr>
            <w:tcW w:w="5343" w:type="dxa"/>
          </w:tcPr>
          <w:p w:rsidR="007B44BC" w:rsidRPr="00290640" w:rsidRDefault="007B44BC" w:rsidP="00C62EE0">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C62EE0">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C62EE0">
        <w:trPr>
          <w:cantSplit/>
          <w:trHeight w:val="599"/>
        </w:trPr>
        <w:tc>
          <w:tcPr>
            <w:tcW w:w="1020" w:type="dxa"/>
          </w:tcPr>
          <w:p w:rsidR="007B44BC" w:rsidRPr="00290640" w:rsidRDefault="006C14A9" w:rsidP="00C62EE0">
            <w:pPr>
              <w:spacing w:line="360" w:lineRule="auto"/>
              <w:jc w:val="center"/>
              <w:rPr>
                <w:rFonts w:ascii="Times New Roman" w:hAnsi="Times New Roman" w:cs="Times New Roman"/>
              </w:rPr>
            </w:pPr>
            <w:r>
              <w:rPr>
                <w:rFonts w:ascii="Times New Roman" w:hAnsi="Times New Roman" w:cs="Times New Roman"/>
              </w:rPr>
              <w:t>0,5</w:t>
            </w:r>
          </w:p>
        </w:tc>
        <w:tc>
          <w:tcPr>
            <w:tcW w:w="5343" w:type="dxa"/>
          </w:tcPr>
          <w:p w:rsidR="007B44BC" w:rsidRPr="00290640" w:rsidRDefault="007B44BC" w:rsidP="00C62EE0">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C62EE0">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C62EE0">
        <w:trPr>
          <w:cantSplit/>
          <w:trHeight w:val="599"/>
        </w:trPr>
        <w:tc>
          <w:tcPr>
            <w:tcW w:w="1020" w:type="dxa"/>
          </w:tcPr>
          <w:p w:rsidR="007B44BC" w:rsidRPr="00290640" w:rsidRDefault="006C14A9" w:rsidP="00C62EE0">
            <w:pPr>
              <w:spacing w:line="360" w:lineRule="auto"/>
              <w:jc w:val="center"/>
              <w:rPr>
                <w:rFonts w:ascii="Times New Roman" w:hAnsi="Times New Roman" w:cs="Times New Roman"/>
              </w:rPr>
            </w:pPr>
            <w:r>
              <w:rPr>
                <w:rFonts w:ascii="Times New Roman" w:hAnsi="Times New Roman" w:cs="Times New Roman"/>
              </w:rPr>
              <w:t>0,5</w:t>
            </w:r>
          </w:p>
        </w:tc>
        <w:tc>
          <w:tcPr>
            <w:tcW w:w="5343" w:type="dxa"/>
          </w:tcPr>
          <w:p w:rsidR="007B44BC" w:rsidRPr="00290640" w:rsidRDefault="007B44BC" w:rsidP="00C62EE0">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C62EE0">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C62EE0">
        <w:trPr>
          <w:cantSplit/>
          <w:trHeight w:val="599"/>
        </w:trPr>
        <w:tc>
          <w:tcPr>
            <w:tcW w:w="1020" w:type="dxa"/>
          </w:tcPr>
          <w:p w:rsidR="007B44BC" w:rsidRPr="00290640" w:rsidRDefault="006C14A9" w:rsidP="00C62EE0">
            <w:pPr>
              <w:spacing w:line="360" w:lineRule="auto"/>
              <w:jc w:val="center"/>
              <w:rPr>
                <w:rFonts w:ascii="Times New Roman" w:hAnsi="Times New Roman" w:cs="Times New Roman"/>
              </w:rPr>
            </w:pPr>
            <w:r>
              <w:rPr>
                <w:rFonts w:ascii="Times New Roman" w:hAnsi="Times New Roman" w:cs="Times New Roman"/>
              </w:rPr>
              <w:t>0,5</w:t>
            </w:r>
          </w:p>
        </w:tc>
        <w:tc>
          <w:tcPr>
            <w:tcW w:w="5343" w:type="dxa"/>
          </w:tcPr>
          <w:p w:rsidR="007B44BC" w:rsidRPr="00290640" w:rsidRDefault="007B44BC" w:rsidP="00C62EE0">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C62EE0">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Форма записей может быть весьма разнообразной: простой или развернутый план, </w:t>
      </w:r>
      <w:r w:rsidRPr="00290640">
        <w:rPr>
          <w:rFonts w:ascii="Times New Roman" w:hAnsi="Times New Roman" w:cs="Times New Roman"/>
        </w:rPr>
        <w:lastRenderedPageBreak/>
        <w:t>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w:t>
      </w:r>
      <w:r w:rsidRPr="00290640">
        <w:rPr>
          <w:rFonts w:ascii="Times New Roman" w:hAnsi="Times New Roman" w:cs="Times New Roman"/>
        </w:rPr>
        <w:lastRenderedPageBreak/>
        <w:t>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lastRenderedPageBreak/>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290640">
        <w:rPr>
          <w:rFonts w:ascii="Times New Roman" w:hAnsi="Times New Roman" w:cs="Times New Roman"/>
          <w:sz w:val="20"/>
          <w:szCs w:val="20"/>
        </w:rPr>
        <w:lastRenderedPageBreak/>
        <w:t>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lastRenderedPageBreak/>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290640" w:rsidTr="00C62EE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C62EE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C62EE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C62EE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C62EE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C62EE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C62EE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C62EE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62EE0">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w:t>
      </w:r>
      <w:r w:rsidRPr="00290640">
        <w:rPr>
          <w:rFonts w:ascii="Times New Roman" w:hAnsi="Times New Roman" w:cs="Times New Roman"/>
        </w:rPr>
        <w:lastRenderedPageBreak/>
        <w:t>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lastRenderedPageBreak/>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lastRenderedPageBreak/>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B44BC" w:rsidRPr="00290640" w:rsidTr="00C62EE0">
        <w:trPr>
          <w:trHeight w:val="720"/>
        </w:trPr>
        <w:tc>
          <w:tcPr>
            <w:tcW w:w="1911" w:type="dxa"/>
            <w:vMerge w:val="restart"/>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62EE0">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62EE0">
        <w:trPr>
          <w:trHeight w:val="600"/>
        </w:trPr>
        <w:tc>
          <w:tcPr>
            <w:tcW w:w="1911" w:type="dxa"/>
            <w:vMerge/>
          </w:tcPr>
          <w:p w:rsidR="007B44BC" w:rsidRPr="00290640" w:rsidRDefault="007B44BC" w:rsidP="00C62EE0">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62EE0">
        <w:tc>
          <w:tcPr>
            <w:tcW w:w="1911" w:type="dxa"/>
          </w:tcPr>
          <w:p w:rsidR="007B44BC" w:rsidRPr="00290640" w:rsidRDefault="007B44BC" w:rsidP="00C62EE0">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C62EE0">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C62EE0">
            <w:pPr>
              <w:autoSpaceDE w:val="0"/>
              <w:autoSpaceDN w:val="0"/>
              <w:adjustRightInd w:val="0"/>
              <w:spacing w:line="240" w:lineRule="exact"/>
              <w:rPr>
                <w:rFonts w:ascii="Times New Roman" w:hAnsi="Times New Roman" w:cs="Times New Roman"/>
              </w:rPr>
            </w:pP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C62EE0">
            <w:pPr>
              <w:autoSpaceDE w:val="0"/>
              <w:autoSpaceDN w:val="0"/>
              <w:adjustRightInd w:val="0"/>
              <w:spacing w:line="240" w:lineRule="exact"/>
              <w:rPr>
                <w:rFonts w:ascii="Times New Roman" w:hAnsi="Times New Roman" w:cs="Times New Roman"/>
              </w:rPr>
            </w:pP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C62EE0">
            <w:pPr>
              <w:pStyle w:val="af0"/>
              <w:spacing w:line="240" w:lineRule="exact"/>
              <w:rPr>
                <w:rFonts w:ascii="Times New Roman" w:hAnsi="Times New Roman" w:cs="Times New Roman"/>
              </w:rPr>
            </w:pPr>
          </w:p>
          <w:p w:rsidR="007B44BC" w:rsidRPr="00290640" w:rsidRDefault="007B44BC" w:rsidP="00C62EE0">
            <w:pPr>
              <w:autoSpaceDE w:val="0"/>
              <w:autoSpaceDN w:val="0"/>
              <w:adjustRightInd w:val="0"/>
              <w:spacing w:line="240" w:lineRule="exact"/>
              <w:rPr>
                <w:rFonts w:ascii="Times New Roman" w:hAnsi="Times New Roman" w:cs="Times New Roman"/>
              </w:rPr>
            </w:pP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C62EE0">
        <w:trPr>
          <w:trHeight w:val="1441"/>
        </w:trPr>
        <w:tc>
          <w:tcPr>
            <w:tcW w:w="1911" w:type="dxa"/>
          </w:tcPr>
          <w:p w:rsidR="007B44BC" w:rsidRPr="00290640" w:rsidRDefault="007B44BC" w:rsidP="00C62EE0">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C62EE0">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C62EE0">
            <w:pPr>
              <w:spacing w:line="240" w:lineRule="exact"/>
              <w:rPr>
                <w:rFonts w:ascii="Times New Roman" w:hAnsi="Times New Roman" w:cs="Times New Roman"/>
              </w:rPr>
            </w:pPr>
          </w:p>
        </w:tc>
        <w:tc>
          <w:tcPr>
            <w:tcW w:w="2792" w:type="dxa"/>
          </w:tcPr>
          <w:p w:rsidR="007B44BC" w:rsidRPr="00290640" w:rsidRDefault="007B44BC" w:rsidP="00C62EE0">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C62EE0">
        <w:tc>
          <w:tcPr>
            <w:tcW w:w="1911" w:type="dxa"/>
          </w:tcPr>
          <w:p w:rsidR="007B44BC" w:rsidRPr="00290640" w:rsidRDefault="007B44BC" w:rsidP="00C62EE0">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C62EE0">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C62EE0">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C62EE0">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290640">
        <w:rPr>
          <w:rFonts w:ascii="Times New Roman" w:hAnsi="Times New Roman" w:cs="Times New Roman"/>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7B44BC" w:rsidRPr="00290640" w:rsidTr="00C62EE0">
        <w:trPr>
          <w:trHeight w:val="765"/>
        </w:trPr>
        <w:tc>
          <w:tcPr>
            <w:tcW w:w="2032" w:type="dxa"/>
            <w:vMerge w:val="restart"/>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62EE0">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62EE0">
        <w:trPr>
          <w:trHeight w:val="555"/>
        </w:trPr>
        <w:tc>
          <w:tcPr>
            <w:tcW w:w="2032" w:type="dxa"/>
            <w:vMerge/>
          </w:tcPr>
          <w:p w:rsidR="007B44BC" w:rsidRPr="00290640" w:rsidRDefault="007B44BC" w:rsidP="00C62EE0">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C62EE0">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C62EE0">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62EE0">
        <w:tc>
          <w:tcPr>
            <w:tcW w:w="2032" w:type="dxa"/>
          </w:tcPr>
          <w:p w:rsidR="007B44BC" w:rsidRPr="00290640" w:rsidRDefault="007B44BC" w:rsidP="00C62EE0">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C62EE0">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C62EE0">
            <w:pPr>
              <w:autoSpaceDE w:val="0"/>
              <w:autoSpaceDN w:val="0"/>
              <w:adjustRightInd w:val="0"/>
              <w:spacing w:line="240" w:lineRule="exact"/>
              <w:rPr>
                <w:rFonts w:ascii="Times New Roman" w:hAnsi="Times New Roman" w:cs="Times New Roman"/>
              </w:rPr>
            </w:pP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C62EE0">
            <w:pPr>
              <w:autoSpaceDE w:val="0"/>
              <w:autoSpaceDN w:val="0"/>
              <w:adjustRightInd w:val="0"/>
              <w:spacing w:line="240" w:lineRule="exact"/>
              <w:rPr>
                <w:rFonts w:ascii="Times New Roman" w:hAnsi="Times New Roman" w:cs="Times New Roman"/>
              </w:rPr>
            </w:pPr>
          </w:p>
          <w:p w:rsidR="007B44BC" w:rsidRPr="00290640" w:rsidRDefault="007B44BC" w:rsidP="00C62EE0">
            <w:pPr>
              <w:autoSpaceDE w:val="0"/>
              <w:autoSpaceDN w:val="0"/>
              <w:adjustRightInd w:val="0"/>
              <w:spacing w:line="240" w:lineRule="exact"/>
              <w:rPr>
                <w:rFonts w:ascii="Times New Roman" w:hAnsi="Times New Roman" w:cs="Times New Roman"/>
              </w:rPr>
            </w:pPr>
          </w:p>
          <w:p w:rsidR="007B44BC" w:rsidRPr="00290640" w:rsidRDefault="007B44BC" w:rsidP="00C62EE0">
            <w:pPr>
              <w:autoSpaceDE w:val="0"/>
              <w:autoSpaceDN w:val="0"/>
              <w:adjustRightInd w:val="0"/>
              <w:spacing w:line="240" w:lineRule="exact"/>
              <w:rPr>
                <w:rFonts w:ascii="Times New Roman" w:hAnsi="Times New Roman" w:cs="Times New Roman"/>
              </w:rPr>
            </w:pPr>
          </w:p>
          <w:p w:rsidR="007B44BC" w:rsidRPr="00290640" w:rsidRDefault="007B44BC" w:rsidP="00C62EE0">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C62EE0">
        <w:tc>
          <w:tcPr>
            <w:tcW w:w="2032" w:type="dxa"/>
          </w:tcPr>
          <w:p w:rsidR="007B44BC" w:rsidRPr="00290640" w:rsidRDefault="007B44BC" w:rsidP="00C62EE0">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C62EE0">
            <w:pPr>
              <w:spacing w:line="240" w:lineRule="exact"/>
              <w:rPr>
                <w:rFonts w:ascii="Times New Roman" w:hAnsi="Times New Roman" w:cs="Times New Roman"/>
              </w:rPr>
            </w:pPr>
          </w:p>
        </w:tc>
      </w:tr>
      <w:tr w:rsidR="007B44BC" w:rsidRPr="00290640" w:rsidTr="00C62EE0">
        <w:tc>
          <w:tcPr>
            <w:tcW w:w="2032" w:type="dxa"/>
          </w:tcPr>
          <w:p w:rsidR="007B44BC" w:rsidRPr="00290640" w:rsidRDefault="007B44BC" w:rsidP="00C62EE0">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C62EE0">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0" w:type="auto"/>
        <w:tblLook w:val="01E0" w:firstRow="1" w:lastRow="1" w:firstColumn="1" w:lastColumn="1" w:noHBand="0" w:noVBand="0"/>
      </w:tblPr>
      <w:tblGrid>
        <w:gridCol w:w="2808"/>
        <w:gridCol w:w="6660"/>
      </w:tblGrid>
      <w:tr w:rsidR="007B44BC" w:rsidRPr="00290640" w:rsidTr="00C62EE0">
        <w:tc>
          <w:tcPr>
            <w:tcW w:w="2808" w:type="dxa"/>
          </w:tcPr>
          <w:p w:rsidR="007B44BC" w:rsidRPr="00290640" w:rsidRDefault="007B44BC" w:rsidP="00C62EE0">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660" w:type="dxa"/>
          </w:tcPr>
          <w:p w:rsidR="007B44BC" w:rsidRPr="00290640" w:rsidRDefault="007B44BC" w:rsidP="00C62EE0">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C62EE0">
        <w:tc>
          <w:tcPr>
            <w:tcW w:w="2808" w:type="dxa"/>
          </w:tcPr>
          <w:p w:rsidR="007B44BC" w:rsidRPr="00290640" w:rsidRDefault="007B44BC" w:rsidP="00C62EE0">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660" w:type="dxa"/>
          </w:tcPr>
          <w:p w:rsidR="007B44BC" w:rsidRPr="00290640" w:rsidRDefault="007B44BC" w:rsidP="00C62EE0">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C62EE0">
        <w:tc>
          <w:tcPr>
            <w:tcW w:w="2808" w:type="dxa"/>
          </w:tcPr>
          <w:p w:rsidR="007B44BC" w:rsidRPr="00290640" w:rsidRDefault="007B44BC" w:rsidP="00C62EE0">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660" w:type="dxa"/>
          </w:tcPr>
          <w:p w:rsidR="007B44BC" w:rsidRPr="00290640" w:rsidRDefault="007B44BC" w:rsidP="00C62EE0">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C62EE0">
        <w:tc>
          <w:tcPr>
            <w:tcW w:w="2808" w:type="dxa"/>
          </w:tcPr>
          <w:p w:rsidR="007B44BC" w:rsidRPr="00290640" w:rsidRDefault="007B44BC" w:rsidP="00C62EE0">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660" w:type="dxa"/>
          </w:tcPr>
          <w:p w:rsidR="007B44BC" w:rsidRPr="00290640" w:rsidRDefault="007B44BC" w:rsidP="00C62EE0">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w:t>
            </w:r>
            <w:r w:rsidRPr="00290640">
              <w:rPr>
                <w:rFonts w:ascii="Times New Roman" w:hAnsi="Times New Roman"/>
                <w:sz w:val="24"/>
                <w:szCs w:val="24"/>
              </w:rPr>
              <w:lastRenderedPageBreak/>
              <w:t>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C62EE0">
        <w:tc>
          <w:tcPr>
            <w:tcW w:w="2808" w:type="dxa"/>
          </w:tcPr>
          <w:p w:rsidR="007B44BC" w:rsidRPr="00290640" w:rsidRDefault="007B44BC" w:rsidP="00C62EE0">
            <w:pPr>
              <w:pStyle w:val="affa"/>
              <w:spacing w:line="360" w:lineRule="auto"/>
              <w:rPr>
                <w:rFonts w:ascii="Times New Roman" w:hAnsi="Times New Roman"/>
                <w:sz w:val="24"/>
                <w:szCs w:val="24"/>
              </w:rPr>
            </w:pPr>
            <w:r w:rsidRPr="00290640">
              <w:rPr>
                <w:rFonts w:ascii="Times New Roman" w:hAnsi="Times New Roman"/>
                <w:sz w:val="24"/>
                <w:szCs w:val="24"/>
              </w:rPr>
              <w:lastRenderedPageBreak/>
              <w:t>4. Психологический критерий</w:t>
            </w:r>
          </w:p>
        </w:tc>
        <w:tc>
          <w:tcPr>
            <w:tcW w:w="6660" w:type="dxa"/>
          </w:tcPr>
          <w:p w:rsidR="007B44BC" w:rsidRPr="00290640" w:rsidRDefault="007B44BC" w:rsidP="00C62EE0">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C62EE0">
        <w:tc>
          <w:tcPr>
            <w:tcW w:w="2808" w:type="dxa"/>
          </w:tcPr>
          <w:p w:rsidR="007B44BC" w:rsidRPr="00290640" w:rsidRDefault="007B44BC" w:rsidP="00C62EE0">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7B44BC" w:rsidRPr="00290640" w:rsidRDefault="007B44BC" w:rsidP="00C62EE0">
            <w:pPr>
              <w:pStyle w:val="affa"/>
              <w:spacing w:line="360" w:lineRule="auto"/>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4. Информационное 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6C14A9" w:rsidRPr="006C14A9" w:rsidRDefault="006C14A9" w:rsidP="006C14A9">
      <w:pPr>
        <w:spacing w:line="276" w:lineRule="auto"/>
        <w:ind w:firstLine="993"/>
        <w:jc w:val="both"/>
        <w:rPr>
          <w:rFonts w:ascii="Times New Roman" w:hAnsi="Times New Roman" w:cs="Times New Roman"/>
          <w:b/>
          <w:bCs/>
          <w:sz w:val="28"/>
          <w:szCs w:val="28"/>
        </w:rPr>
      </w:pPr>
      <w:r w:rsidRPr="006C14A9">
        <w:rPr>
          <w:rFonts w:ascii="Times New Roman" w:hAnsi="Times New Roman" w:cs="Times New Roman"/>
          <w:b/>
          <w:bCs/>
          <w:sz w:val="28"/>
          <w:szCs w:val="28"/>
        </w:rPr>
        <w:t>Основные источники:</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1.</w:t>
      </w:r>
      <w:r w:rsidRPr="000B7637">
        <w:rPr>
          <w:rFonts w:ascii="Times New Roman" w:hAnsi="Times New Roman" w:cs="Times New Roman"/>
          <w:bCs/>
          <w:sz w:val="28"/>
          <w:szCs w:val="28"/>
        </w:rPr>
        <w:tab/>
        <w:t>Фокин, С.В. Системы отопления, вентиляции и кондиционирования воздуха: устройство, монтаж и эксплуатация: учебное пособие / С.В. Фокин, О.Н. Шпортько. – М. : Альфа-М : ИНФРА-М, 2018.-368 С. : ил. – (ПРОФИль).</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2.</w:t>
      </w:r>
      <w:r w:rsidRPr="000B7637">
        <w:rPr>
          <w:rFonts w:ascii="Times New Roman" w:hAnsi="Times New Roman" w:cs="Times New Roman"/>
          <w:bCs/>
          <w:sz w:val="28"/>
          <w:szCs w:val="28"/>
        </w:rPr>
        <w:tab/>
        <w:t>Монтаж, эксплуатация и сервис систем вентиляции и кондиционирования воздуха:Учебн._справ.пособие/С.И.Бурцев,А.В.Блинов,Б.С.Востров,В.Е.Мин ин и др. Под общ,ред.проф.В.Е.Минина.-СПб.:Профессия,2016-376.</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2 Белова Е.М. Центральные системы кондиционирования воздуха в зданиях. – М.: Евроклимат, 2006 – 604 с.</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3.</w:t>
      </w:r>
      <w:r w:rsidRPr="000B7637">
        <w:rPr>
          <w:rFonts w:ascii="Times New Roman" w:hAnsi="Times New Roman" w:cs="Times New Roman"/>
          <w:bCs/>
          <w:sz w:val="28"/>
          <w:szCs w:val="28"/>
        </w:rPr>
        <w:tab/>
        <w:t>http//www.kelvin.ru/snip_40_01_2003.phtml СНиП 41-01-2003 “Отопление, вентиляция и кондиционеры”.</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4.</w:t>
      </w:r>
      <w:r w:rsidRPr="000B7637">
        <w:rPr>
          <w:rFonts w:ascii="Times New Roman" w:hAnsi="Times New Roman" w:cs="Times New Roman"/>
          <w:bCs/>
          <w:sz w:val="28"/>
          <w:szCs w:val="28"/>
        </w:rPr>
        <w:tab/>
        <w:t>http://www.complexdoc.ru/ntdtext/535523/ Свод правил 7.13130.2009 ‘Отопление, вентиляция и кондиционеры”.</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lastRenderedPageBreak/>
        <w:t>Противопожарные требования. Министерство Российской Федерации по делам гражданской обороны, чрезвычайным ситуациям и ликвидации последствий стихийных бедствий.</w:t>
      </w:r>
    </w:p>
    <w:p w:rsidR="006C14A9" w:rsidRPr="006C14A9" w:rsidRDefault="006C14A9" w:rsidP="006C14A9">
      <w:pPr>
        <w:spacing w:line="276" w:lineRule="auto"/>
        <w:ind w:firstLine="993"/>
        <w:jc w:val="both"/>
        <w:rPr>
          <w:rFonts w:ascii="Times New Roman" w:hAnsi="Times New Roman" w:cs="Times New Roman"/>
          <w:b/>
          <w:bCs/>
          <w:sz w:val="28"/>
          <w:szCs w:val="28"/>
        </w:rPr>
      </w:pPr>
      <w:r w:rsidRPr="000B7637">
        <w:rPr>
          <w:rFonts w:ascii="Times New Roman" w:hAnsi="Times New Roman" w:cs="Times New Roman"/>
          <w:bCs/>
          <w:sz w:val="28"/>
          <w:szCs w:val="28"/>
        </w:rPr>
        <w:t xml:space="preserve"> </w:t>
      </w:r>
      <w:r w:rsidRPr="006C14A9">
        <w:rPr>
          <w:rFonts w:ascii="Times New Roman" w:hAnsi="Times New Roman" w:cs="Times New Roman"/>
          <w:b/>
          <w:bCs/>
          <w:sz w:val="28"/>
          <w:szCs w:val="28"/>
        </w:rPr>
        <w:t>Дополнительная литература:</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1 Ананьев В. А., Балуева Л.Н. и др. Системы вентиляции и кондиционирования. Теория и практика. –М.: Евроклимат Периодические издания (журналы)</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2.</w:t>
      </w:r>
      <w:r w:rsidRPr="000B7637">
        <w:rPr>
          <w:rFonts w:ascii="Times New Roman" w:hAnsi="Times New Roman" w:cs="Times New Roman"/>
          <w:bCs/>
          <w:sz w:val="28"/>
          <w:szCs w:val="28"/>
        </w:rPr>
        <w:tab/>
        <w:t>www.mir-klimata.com/archive/Журнал“Мир климата”.23. www.abok.ru/avok_press/archive.phpЖурнал “Вентиляция, отопление, кондиционирование воздуха, теплоснабжение и строительная теплофизика</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3.</w:t>
      </w:r>
      <w:r w:rsidRPr="000B7637">
        <w:rPr>
          <w:rFonts w:ascii="Times New Roman" w:hAnsi="Times New Roman" w:cs="Times New Roman"/>
          <w:bCs/>
          <w:sz w:val="28"/>
          <w:szCs w:val="28"/>
        </w:rPr>
        <w:tab/>
        <w:t>Шиляев, М. И. Отопление, вентиляция и кондиционирование возуха.</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Примеры расчета систем: учеб. Пособие для среднего профессионального образования / М. И. Шиляева. – 2-е изд., испр. И доп. – Москва : издательство Юрайт, 2019 – 250 с. URL: https://urait.ru</w:t>
      </w:r>
    </w:p>
    <w:p w:rsidR="006C14A9" w:rsidRPr="006C14A9" w:rsidRDefault="006C14A9" w:rsidP="006C14A9">
      <w:pPr>
        <w:spacing w:line="276" w:lineRule="auto"/>
        <w:ind w:firstLine="993"/>
        <w:jc w:val="both"/>
        <w:rPr>
          <w:rFonts w:ascii="Times New Roman" w:hAnsi="Times New Roman" w:cs="Times New Roman"/>
          <w:b/>
          <w:bCs/>
          <w:sz w:val="28"/>
          <w:szCs w:val="28"/>
        </w:rPr>
      </w:pPr>
      <w:r w:rsidRPr="006C14A9">
        <w:rPr>
          <w:rFonts w:ascii="Times New Roman" w:hAnsi="Times New Roman" w:cs="Times New Roman"/>
          <w:b/>
          <w:bCs/>
          <w:sz w:val="28"/>
          <w:szCs w:val="28"/>
        </w:rPr>
        <w:t>Интернет-ресурсы</w:t>
      </w:r>
      <w:r>
        <w:rPr>
          <w:rFonts w:ascii="Times New Roman" w:hAnsi="Times New Roman" w:cs="Times New Roman"/>
          <w:b/>
          <w:bCs/>
          <w:sz w:val="28"/>
          <w:szCs w:val="28"/>
        </w:rPr>
        <w:t>:</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http://Znanium.com http://Twirpx.com http://Bookfi.ru</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http://oborudovanie.agroserver.ru/</w:t>
      </w:r>
      <w:r w:rsidRPr="000B7637">
        <w:rPr>
          <w:rFonts w:ascii="Times New Roman" w:hAnsi="Times New Roman" w:cs="Times New Roman"/>
          <w:bCs/>
          <w:sz w:val="28"/>
          <w:szCs w:val="28"/>
        </w:rPr>
        <w:tab/>
        <w:t>-</w:t>
      </w:r>
      <w:r w:rsidRPr="000B7637">
        <w:rPr>
          <w:rFonts w:ascii="Times New Roman" w:hAnsi="Times New Roman" w:cs="Times New Roman"/>
          <w:bCs/>
          <w:sz w:val="28"/>
          <w:szCs w:val="28"/>
        </w:rPr>
        <w:tab/>
        <w:t>Специализированный информационно- аналитический интернет ресурс, посвященный монтажу оборудования предприятий торговли и общественного питания. Доступны для скачивания ГОСТы.</w:t>
      </w:r>
    </w:p>
    <w:p w:rsidR="006C14A9" w:rsidRPr="000B7637"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http://www. techno. edu. ru http://ru. wikipedia. org/wiki/</w:t>
      </w:r>
    </w:p>
    <w:p w:rsidR="006C14A9" w:rsidRDefault="006C14A9" w:rsidP="006C14A9">
      <w:pPr>
        <w:spacing w:line="276" w:lineRule="auto"/>
        <w:ind w:firstLine="993"/>
        <w:jc w:val="both"/>
        <w:rPr>
          <w:rFonts w:ascii="Times New Roman" w:hAnsi="Times New Roman" w:cs="Times New Roman"/>
          <w:bCs/>
          <w:sz w:val="28"/>
          <w:szCs w:val="28"/>
        </w:rPr>
      </w:pPr>
      <w:r w:rsidRPr="000B7637">
        <w:rPr>
          <w:rFonts w:ascii="Times New Roman" w:hAnsi="Times New Roman" w:cs="Times New Roman"/>
          <w:bCs/>
          <w:sz w:val="28"/>
          <w:szCs w:val="28"/>
        </w:rPr>
        <w:t>www.tehlin.ru- Техническая литература</w:t>
      </w: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8"/>
          <w:footerReference w:type="default" r:id="rId9"/>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по </w:t>
      </w:r>
      <w:r w:rsidR="006C14A9">
        <w:rPr>
          <w:rFonts w:ascii="Times New Roman" w:hAnsi="Times New Roman" w:cs="Times New Roman"/>
          <w:sz w:val="28"/>
          <w:szCs w:val="28"/>
        </w:rPr>
        <w:t>МДК</w:t>
      </w:r>
      <w:r w:rsidRPr="00290640">
        <w:rPr>
          <w:rFonts w:ascii="Times New Roman" w:hAnsi="Times New Roman" w:cs="Times New Roman"/>
          <w:sz w:val="28"/>
          <w:szCs w:val="28"/>
        </w:rPr>
        <w:t xml:space="preserve"> </w:t>
      </w:r>
      <w:r w:rsidR="006C14A9" w:rsidRPr="006C14A9">
        <w:rPr>
          <w:rFonts w:ascii="Times New Roman" w:hAnsi="Times New Roman" w:cs="Times New Roman"/>
          <w:sz w:val="28"/>
          <w:szCs w:val="28"/>
        </w:rPr>
        <w:t>04.01 Системы кондиционирования</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CD0" w:rsidRDefault="00265CD0">
      <w:r>
        <w:separator/>
      </w:r>
    </w:p>
  </w:endnote>
  <w:endnote w:type="continuationSeparator" w:id="0">
    <w:p w:rsidR="00265CD0" w:rsidRDefault="0026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EE0" w:rsidRDefault="00C62EE0"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C62EE0" w:rsidRDefault="00C62EE0"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EE0" w:rsidRDefault="00C62EE0"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EE0" w:rsidRDefault="00C62EE0"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62EE0" w:rsidRDefault="00C62EE0"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EE0" w:rsidRDefault="00C62EE0"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CD0" w:rsidRDefault="00265CD0">
      <w:r>
        <w:separator/>
      </w:r>
    </w:p>
  </w:footnote>
  <w:footnote w:type="continuationSeparator" w:id="0">
    <w:p w:rsidR="00265CD0" w:rsidRDefault="00265C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4CD71816"/>
    <w:multiLevelType w:val="hybridMultilevel"/>
    <w:tmpl w:val="55983CA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6">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6086824"/>
    <w:multiLevelType w:val="hybridMultilevel"/>
    <w:tmpl w:val="107CD058"/>
    <w:lvl w:ilvl="0" w:tplc="4EAEC140">
      <w:start w:val="1"/>
      <w:numFmt w:val="bullet"/>
      <w:lvlText w:val="-"/>
      <w:lvlJc w:val="left"/>
      <w:pPr>
        <w:ind w:left="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1" w:tplc="2C5E5DAA">
      <w:start w:val="1"/>
      <w:numFmt w:val="bullet"/>
      <w:lvlText w:val="o"/>
      <w:lvlJc w:val="left"/>
      <w:pPr>
        <w:ind w:left="108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2" w:tplc="9CF6306E">
      <w:start w:val="1"/>
      <w:numFmt w:val="bullet"/>
      <w:lvlText w:val="▪"/>
      <w:lvlJc w:val="left"/>
      <w:pPr>
        <w:ind w:left="180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3" w:tplc="6E926190">
      <w:start w:val="1"/>
      <w:numFmt w:val="bullet"/>
      <w:lvlText w:val="•"/>
      <w:lvlJc w:val="left"/>
      <w:pPr>
        <w:ind w:left="252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4" w:tplc="30F6B900">
      <w:start w:val="1"/>
      <w:numFmt w:val="bullet"/>
      <w:lvlText w:val="o"/>
      <w:lvlJc w:val="left"/>
      <w:pPr>
        <w:ind w:left="324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5" w:tplc="A9A83FDC">
      <w:start w:val="1"/>
      <w:numFmt w:val="bullet"/>
      <w:lvlText w:val="▪"/>
      <w:lvlJc w:val="left"/>
      <w:pPr>
        <w:ind w:left="396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6" w:tplc="5426AD14">
      <w:start w:val="1"/>
      <w:numFmt w:val="bullet"/>
      <w:lvlText w:val="•"/>
      <w:lvlJc w:val="left"/>
      <w:pPr>
        <w:ind w:left="468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7" w:tplc="66344938">
      <w:start w:val="1"/>
      <w:numFmt w:val="bullet"/>
      <w:lvlText w:val="o"/>
      <w:lvlJc w:val="left"/>
      <w:pPr>
        <w:ind w:left="540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8" w:tplc="4104C3F8">
      <w:start w:val="1"/>
      <w:numFmt w:val="bullet"/>
      <w:lvlText w:val="▪"/>
      <w:lvlJc w:val="left"/>
      <w:pPr>
        <w:ind w:left="612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abstractNum>
  <w:abstractNum w:abstractNumId="58">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5"/>
  </w:num>
  <w:num w:numId="5">
    <w:abstractNumId w:val="39"/>
  </w:num>
  <w:num w:numId="6">
    <w:abstractNumId w:val="58"/>
  </w:num>
  <w:num w:numId="7">
    <w:abstractNumId w:val="50"/>
  </w:num>
  <w:num w:numId="8">
    <w:abstractNumId w:val="14"/>
  </w:num>
  <w:num w:numId="9">
    <w:abstractNumId w:val="56"/>
  </w:num>
  <w:num w:numId="10">
    <w:abstractNumId w:val="18"/>
  </w:num>
  <w:num w:numId="11">
    <w:abstractNumId w:val="54"/>
  </w:num>
  <w:num w:numId="12">
    <w:abstractNumId w:val="43"/>
  </w:num>
  <w:num w:numId="13">
    <w:abstractNumId w:val="53"/>
  </w:num>
  <w:num w:numId="14">
    <w:abstractNumId w:val="9"/>
  </w:num>
  <w:num w:numId="15">
    <w:abstractNumId w:val="17"/>
  </w:num>
  <w:num w:numId="16">
    <w:abstractNumId w:val="7"/>
  </w:num>
  <w:num w:numId="17">
    <w:abstractNumId w:val="60"/>
  </w:num>
  <w:num w:numId="18">
    <w:abstractNumId w:val="33"/>
  </w:num>
  <w:num w:numId="19">
    <w:abstractNumId w:val="46"/>
  </w:num>
  <w:num w:numId="20">
    <w:abstractNumId w:val="36"/>
  </w:num>
  <w:num w:numId="21">
    <w:abstractNumId w:val="5"/>
  </w:num>
  <w:num w:numId="22">
    <w:abstractNumId w:val="48"/>
  </w:num>
  <w:num w:numId="23">
    <w:abstractNumId w:val="12"/>
  </w:num>
  <w:num w:numId="24">
    <w:abstractNumId w:val="28"/>
  </w:num>
  <w:num w:numId="25">
    <w:abstractNumId w:val="10"/>
  </w:num>
  <w:num w:numId="26">
    <w:abstractNumId w:val="38"/>
  </w:num>
  <w:num w:numId="27">
    <w:abstractNumId w:val="59"/>
  </w:num>
  <w:num w:numId="28">
    <w:abstractNumId w:val="22"/>
  </w:num>
  <w:num w:numId="29">
    <w:abstractNumId w:val="25"/>
  </w:num>
  <w:num w:numId="30">
    <w:abstractNumId w:val="21"/>
  </w:num>
  <w:num w:numId="31">
    <w:abstractNumId w:val="19"/>
  </w:num>
  <w:num w:numId="32">
    <w:abstractNumId w:val="41"/>
  </w:num>
  <w:num w:numId="33">
    <w:abstractNumId w:val="13"/>
  </w:num>
  <w:num w:numId="34">
    <w:abstractNumId w:val="44"/>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2"/>
  </w:num>
  <w:num w:numId="57">
    <w:abstractNumId w:val="37"/>
  </w:num>
  <w:num w:numId="58">
    <w:abstractNumId w:val="40"/>
  </w:num>
  <w:num w:numId="59">
    <w:abstractNumId w:val="35"/>
  </w:num>
  <w:num w:numId="60">
    <w:abstractNumId w:val="5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9443B"/>
    <w:rsid w:val="000A0DF0"/>
    <w:rsid w:val="000A1F47"/>
    <w:rsid w:val="000B07D7"/>
    <w:rsid w:val="000B7ACA"/>
    <w:rsid w:val="000C2B4A"/>
    <w:rsid w:val="000F612C"/>
    <w:rsid w:val="00102B80"/>
    <w:rsid w:val="00141EEA"/>
    <w:rsid w:val="00162AFC"/>
    <w:rsid w:val="0016485A"/>
    <w:rsid w:val="0017181D"/>
    <w:rsid w:val="001718C4"/>
    <w:rsid w:val="00182A08"/>
    <w:rsid w:val="00196055"/>
    <w:rsid w:val="001D068F"/>
    <w:rsid w:val="00202D90"/>
    <w:rsid w:val="002059F7"/>
    <w:rsid w:val="002074FD"/>
    <w:rsid w:val="00241A4D"/>
    <w:rsid w:val="002561D2"/>
    <w:rsid w:val="0026546C"/>
    <w:rsid w:val="00265CD0"/>
    <w:rsid w:val="00275747"/>
    <w:rsid w:val="00290640"/>
    <w:rsid w:val="002D7729"/>
    <w:rsid w:val="002E304D"/>
    <w:rsid w:val="002E4861"/>
    <w:rsid w:val="00321BD1"/>
    <w:rsid w:val="003518EC"/>
    <w:rsid w:val="00353121"/>
    <w:rsid w:val="0037023C"/>
    <w:rsid w:val="003854C8"/>
    <w:rsid w:val="003A4A8E"/>
    <w:rsid w:val="003D7753"/>
    <w:rsid w:val="00420EEB"/>
    <w:rsid w:val="004578A7"/>
    <w:rsid w:val="004649E2"/>
    <w:rsid w:val="0047250C"/>
    <w:rsid w:val="00476EAC"/>
    <w:rsid w:val="00481307"/>
    <w:rsid w:val="00486829"/>
    <w:rsid w:val="00496C6B"/>
    <w:rsid w:val="004B2455"/>
    <w:rsid w:val="004C34F4"/>
    <w:rsid w:val="00507BE7"/>
    <w:rsid w:val="00510B44"/>
    <w:rsid w:val="005A4329"/>
    <w:rsid w:val="005C04BD"/>
    <w:rsid w:val="005C275D"/>
    <w:rsid w:val="005D1028"/>
    <w:rsid w:val="005D33B4"/>
    <w:rsid w:val="006003E9"/>
    <w:rsid w:val="00623CE7"/>
    <w:rsid w:val="00634360"/>
    <w:rsid w:val="00663498"/>
    <w:rsid w:val="006862F9"/>
    <w:rsid w:val="00694F16"/>
    <w:rsid w:val="00696953"/>
    <w:rsid w:val="006C14A9"/>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01781"/>
    <w:rsid w:val="00813FCF"/>
    <w:rsid w:val="008152A2"/>
    <w:rsid w:val="008557E7"/>
    <w:rsid w:val="00877040"/>
    <w:rsid w:val="00895D1E"/>
    <w:rsid w:val="0089615A"/>
    <w:rsid w:val="008B2781"/>
    <w:rsid w:val="008B4687"/>
    <w:rsid w:val="008D5054"/>
    <w:rsid w:val="008D5F94"/>
    <w:rsid w:val="008E159F"/>
    <w:rsid w:val="008F105B"/>
    <w:rsid w:val="00900810"/>
    <w:rsid w:val="00913322"/>
    <w:rsid w:val="009322CE"/>
    <w:rsid w:val="0097014A"/>
    <w:rsid w:val="009A01E6"/>
    <w:rsid w:val="009A127C"/>
    <w:rsid w:val="009A1978"/>
    <w:rsid w:val="009A3CFD"/>
    <w:rsid w:val="009B798D"/>
    <w:rsid w:val="009E6AC9"/>
    <w:rsid w:val="00A01483"/>
    <w:rsid w:val="00A27026"/>
    <w:rsid w:val="00A379A2"/>
    <w:rsid w:val="00A41573"/>
    <w:rsid w:val="00A6662F"/>
    <w:rsid w:val="00AA516C"/>
    <w:rsid w:val="00AF0124"/>
    <w:rsid w:val="00AF7FF0"/>
    <w:rsid w:val="00B231DA"/>
    <w:rsid w:val="00B57B41"/>
    <w:rsid w:val="00B82265"/>
    <w:rsid w:val="00B939B3"/>
    <w:rsid w:val="00BA06A2"/>
    <w:rsid w:val="00BD3D23"/>
    <w:rsid w:val="00BF27FB"/>
    <w:rsid w:val="00BF320B"/>
    <w:rsid w:val="00C030E6"/>
    <w:rsid w:val="00C03F29"/>
    <w:rsid w:val="00C04946"/>
    <w:rsid w:val="00C1052A"/>
    <w:rsid w:val="00C32B73"/>
    <w:rsid w:val="00C6137C"/>
    <w:rsid w:val="00C62EE0"/>
    <w:rsid w:val="00C63C77"/>
    <w:rsid w:val="00C66233"/>
    <w:rsid w:val="00C7399A"/>
    <w:rsid w:val="00C7408D"/>
    <w:rsid w:val="00C74C5D"/>
    <w:rsid w:val="00C853AB"/>
    <w:rsid w:val="00CA136A"/>
    <w:rsid w:val="00CA3C62"/>
    <w:rsid w:val="00CB4C01"/>
    <w:rsid w:val="00CB77DC"/>
    <w:rsid w:val="00CD6050"/>
    <w:rsid w:val="00D10542"/>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17963C9F-5E5E-46F7-A29F-413770ED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C32B73"/>
    <w:pPr>
      <w:autoSpaceDE w:val="0"/>
      <w:autoSpaceDN w:val="0"/>
    </w:pPr>
    <w:rPr>
      <w:rFonts w:ascii="Times New Roman" w:eastAsia="Times New Roma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 w:id="1639846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7474</Words>
  <Characters>42607</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23</cp:revision>
  <cp:lastPrinted>2023-04-12T08:29:00Z</cp:lastPrinted>
  <dcterms:created xsi:type="dcterms:W3CDTF">2022-03-16T14:57:00Z</dcterms:created>
  <dcterms:modified xsi:type="dcterms:W3CDTF">2023-05-02T08:39:00Z</dcterms:modified>
</cp:coreProperties>
</file>